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eac3" w14:textId="76ae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мер раннего реагирования и методики определения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февраля 2012 года № 34. Зарегистрировано в Министерстве юстиции 30 марта 2012 года № 7497. Утратило силу постановлением Правления Национального Банка Республики Казахстан от 29 ноября 2018 года № 300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29.11.2018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законодательные акты Республики Казахстан по вопросам регулирования банковской деятельности и финансовых организаций в части минимизации рисков"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мер раннего реагирования и методики определения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2012 года № 34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мер раннего реагирования и методики определения</w:t>
      </w:r>
      <w:r>
        <w:br/>
      </w:r>
      <w:r>
        <w:rPr>
          <w:rFonts w:ascii="Times New Roman"/>
          <w:b/>
          <w:i w:val="false"/>
          <w:color w:val="000000"/>
        </w:rPr>
        <w:t>факторов, влияющих на ухудшение финансового положения</w:t>
      </w:r>
      <w:r>
        <w:br/>
      </w:r>
      <w:r>
        <w:rPr>
          <w:rFonts w:ascii="Times New Roman"/>
          <w:b/>
          <w:i w:val="false"/>
          <w:color w:val="000000"/>
        </w:rPr>
        <w:t>организаций, осуществляющих брокерскую и (или) дилерскую</w:t>
      </w:r>
      <w:r>
        <w:br/>
      </w:r>
      <w:r>
        <w:rPr>
          <w:rFonts w:ascii="Times New Roman"/>
          <w:b/>
          <w:i w:val="false"/>
          <w:color w:val="000000"/>
        </w:rPr>
        <w:t>деятельность на рынке ценных бумаг и (или)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управлению инвестиционным портфелем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и устанавливают порядок применения мер раннего реагирования и методику определения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 (далее - Организация).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настоящих Правил не распространяются на банки второго уровня при осуществлении ими брокерской и (или) дилерской деятельности на рынке ценных бумаг.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настоящих Правил не распространяются на банки второго уровня, накопительные пенсионные фонды и организации, осуществляющие деятельность по инвестиционному управлению пенсионными активами, при осуществлении ими брокерской и (или) дилерской деятельности на рынке ценных бумаг.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26.07.2013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Факторами, влияющими на ухудшение финансового положения Организации, являются: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коэффициента достаточности собственного капитала;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объема ликвидных активов;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убыточная деятельность.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факторов, влияющих на ухудшение финансового положения Организации, предусмотренных пунктом 1 настоящих Правил, осуществляется по следующей методике: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два и более раза в течение трех последовательных месяцев коэффициента достаточности собственного капитала до или ниже уровня, превышающего на 0,3 минимальное значение коэффициента достаточности собственного капитала,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7 "Об установлении пруденциального норматива для организаций, осуществляющих управление инвестиционным портфелем, утверждении Правил расчета пруденциального норматива для организаций, осуществляющих управление инвестиционным портфелем и внесении изменений и дополнений в некоторые нормативные правовые акты Республики Казахстан по вопросам рынка ценных бумаг", зарегистрированным в Реестре государственной регистрации нормативных правовых актов под № 9410 (далее – постановление № 7),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146 "Об установлении пруденциального норматива для организаций, осуществляющих брокерскую и (или) дилерскую деятельность на рынке ценных бумаг, утверждении Правил расчета пруденциального норматива для организаций, осуществляющих брокерскую и (или) дилерскую деятельность на рынке ценных бумаг", зарегистрированным в Реестре государственной регистрации нормативных правовых актов под № 9736 (далее – постановление № 146);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снижение коэффициента достаточности собственного капитала при нахождении его первоначального значения ниже уровня, превышающего на 0,3 минимальное значение коэффициента достаточности собственного капитала,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146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совокупное снижение объема ликвидных активов в течение трех последовательных месяцев более чем на 20 (двадцать) процентов и более;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убыточная деятельность в течение трех последовательных месяцев.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01.08.2012); с изменениями, внесенным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Национальный Банк Республики Казахстан (далее - уполномоченный орган) осуществляет анализ деятельности Организации для выявления факторов, влияющих на ухудшение ее финансового положения, ежемесячно (по состоянию на конец месяца) на базе данных регуляторной отчетности и информации, представленной Организацией на основании письменного запроса уполномоченного органа.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В случае выявления факторов,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результате анализа финансового положения Организации и (или) по итогам ее проверки, уполномоченный орган направляет в Организацию требование в письменной форме по представлению плана мероприятий, предусматривающего меры раннего реагирования по повышению финансовой устойчивости Организации, недопущению ухудшения ее финансового положения и увеличения рисков, связанных с осуществлением профессиональной деятельности на рынке ценных бумаг.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в срок не более пяти рабочих дней со дня получения указанного требования, разрабатывает и представляет в уполномоченный орган план мероприятий, содержащий: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детальный анализ фактора (факторов), влияющего (влияющих) на ухудшение финансового положения Организации;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 фактора (факторов), обоснование данного прогноза и негативные влияния на деятельность Организации;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улучшению данного фактора (данных факторов), то есть доведения до уровня, не представляющего угрозу и не создающего дополнительные риски для деятельности Организации;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исполнения плана мероприятий (с указанием сроков исполнения по каждому пункту плана мероприятий);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ответственных должностных лиц за исполнение плана мероприятий (с указанием должностных лиц, ответственных за исполнение, по каждому пункту плана мероприятий).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проводит предварительное рассмотрение плана мероприятий в течение десяти рабочих дней с даты его представления Организацией.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уполномоченного органа с планом мероприятий, представленным Организацией, уполномоченный орган и Организация проводят совместные обсуждения с целью доработки плана мероприятий. Организация корректируют план мероприятий для устранения замечаний уполномоченного органа либо в случае несогласия с такими замечаниями, представляет свои обоснования.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одобряет или не одобряет доработанный план мероприятий не позднее пяти рабочих дней с даты его представления либо с даты получения обоснований несогласия с замечаниями уполномоченного органа.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уполномоченным органом представленного Организацией плана мероприятий Организация приступает к его реализации и уведомляет уполномоченный орган о результатах его исполнения путем представления информации о выполнении мероприятий в сроки, установленные планом мероприятий.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неодобрения плана мероприятий уполномоченный орган применяет к Организации одну или несколько мер раннего реагирования посредством предъявления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3-2 Закона Республики Казахстан от 2 июля 2003 года "О рынке ценных бумаг".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самостоятельного выявления факторов,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Организация в течение пяти рабочих дней со дня выявления указанных факторов представляет в уполномоченный орган информацию, отражающую состояние ухудшения ее финансового положения, с приложением плана мероприятий,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