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e001" w14:textId="eeee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учета видов животных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марта 2012 года № 25-03-01/82. Зарегистрирован в Министерстве юстиции Республики Казахстан 28 марта 2012 года № 7492.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сельского хозяйства РК от 24.12.2015 </w:t>
      </w:r>
      <w:r>
        <w:rPr>
          <w:rFonts w:ascii="Times New Roman"/>
          <w:b w:val="false"/>
          <w:i w:val="false"/>
          <w:color w:val="000000"/>
          <w:sz w:val="28"/>
        </w:rPr>
        <w:t>№ 18-03/1111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учета видов животных на территории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в порядке, установленном законодательством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25-03-01/82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проведению учета видов животных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и.о. Министра экологии, геологии и природных ресурсов РК от 04.02.2020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проведению учета видов животных на территории Республики Казахстан (далее - Инструкция) разработана в соответствии с подпунктом 37)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детализирует порядок по проведению учета видов животных на территории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сельского хозяйства РК от 24.12.2015 </w:t>
      </w:r>
      <w:r>
        <w:rPr>
          <w:rFonts w:ascii="Times New Roman"/>
          <w:b w:val="false"/>
          <w:i w:val="false"/>
          <w:color w:val="000000"/>
          <w:sz w:val="28"/>
        </w:rPr>
        <w:t>№ 18-03/1111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Ведение учета видов животных осуществляется субъектами охотничьего хозяйства (далее - пользователи животным миром), территориальными подразделениями, особо охраняемыми природными территориями и государственными учреждениями за которыми закреплены территории и акватории, являющиеся средой обитания объектов животного мира.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ассоциация общественных объединений охотников и субъектов охотничьего хозяйства осуществляет участие в ведении учета численности видов животных, являющихся объектами охоты, на закрепленных охотничьих угодьях, анализ и обобщение данных, представленных субъектами охотничьего хозяйства, и внесение рекомендаций в территориальные подразделения ведомства уполномоченного органа для подготовки лимита изъятия объектов животного мира.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экологии, геологии и природных ресурсов РК от 04.02.2020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резервном фонде охотничьих угодий учеты видов животных организуются и проводятся территориальными подразделениями ведомства уполномоченного органа (далее – территориальные подразделения).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Проведение учета видов животных обеспечивает получение данных об их распространении по территории республики (местах и площади обитания), их численности и возможных объемах использования.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контроля за количественными и качественными изменениями состояния объектов животного мира учет их численности осуществляется пользователями животным миром в сроки,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учетов видов животных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экологии, геологии и природных ресурсов РК от 04.02.2020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Учеты видов животных подразделяется на: </w:t>
      </w:r>
    </w:p>
    <w:bookmarkEnd w:id="12"/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учет абсолютной численности, позволяющий получить достоверные данные о численности того или иного вида животных (в особях) на определенной территории;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 относительной численности, позволяющий установить тенденции динамики численности того или иного вида животных (численность растет, уменьшается, стабильна) на определенной территории путем сравнения данных учета с аналогичными данными на этой территории за предыдущие годы в аналогичных погодных условиях и в то же время года;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экспертная оценка численности, позволяющая получить информацию о состоянии численности того или иного вида животных (много, мало, достаточно) на определенной территории.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учета проводятся следующими способами: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маршрутный - используется для учета всех видов животных;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пробных площадках - применяется для учета всех видов животных;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окладной - способ применяется для учета копытных, хищных и грызунов;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прогоном - учитываются копытные, хищные, грызуны и куриные;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местах зимнего скопления - используется для учета копытных и куриных;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голосам самцов в период гона и на токах - учитываются копытные, куриные, хищные;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визуально в горах - применяется для учета копытных, хищных, грызунов, куриных;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местах, привлекающих большое количество животных (солонцы, водопои) - способ применяется для учета копытных, рябков, саджи;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фекальным кучкам - применим для крупных хищников и копытных животных;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жилищам и гнездам - применяется для учета хищных, грызунов, водоплавающих и куриных;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выводкам - используется при учете водоплавающих и куриных;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интенсивности пролета - учитываются водоплавающие;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местах скопления линных птиц - способ применяется для учета водоплавающих;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 гнездовым участкам - служит для определения численности хищных, куриных;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подсчет возрастного состава популяции - используется для учета копытных и куриных;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 помощи мечения и кольцевания - применим практически для всех видов животных;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авиаучет - используется для учета копытных, хищных, водоплавающих;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 автомашины (мотоцикла) - применяется для учета копытных, грызунов, хищных.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проведения экспертной оценки численности, либо как дополнительные предшествующие вышеуказанным способам могут применяться следующие методы: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анкетный (опросный) учет;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 результатов промысла (охоты);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кольцевание;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фотокиносъемка.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Учету видов животных предшествует предварительное ознакомление с основными чертами их биологии, экологии и районами обитания.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проведения учетных работ проводится изучение: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характера распределения по местообитаниям;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склонности к образованию постоянных группировок – стад, стай, выводков;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наличия четко ограниченных охотничьих районов, налегающих один на другой, или изолированных;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склонности к образованию регулярных сезонных скоплений;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суточные и сезонные изменения активности;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суточные и сезонные миграции и кочевки.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 начала проведения учета пользователь животным миром, а в случае проведения учетов в резервном фонде охотничьих угодий руководитель территориального подразделения, принимают решение об организации учета объектов животного мира, в котором указываются: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животных, учет которых будет проводиться, методы учета и сроки его проведения;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ответственное за организацию, проведение учета и камеральную обработку полученных данных;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лиц, участвующих в проведении учета объектов животного мира (далее – учетчики);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учетные маршруты и (или) площадки.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Лицо ответственное за организацию и проведение учета, планирует условия его проведения, готовит и выдает учетчикам учетные карточки в произвольной форме, схемы учетных маршрутов и (или) площадок и инвентарь, проводит инструктаж по способам и особенностям проведения учета, порядке заполнения учетных карточек.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 видов животных проводится учетчиками, имеющими стаж работы в сфере лесного и охотничьего хозяйства не менее трех лет и (или) опыт проведения данных работ не менее одного года.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проведения учета видов животных учетчиками заполняются и подписываются учетные карточки.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и.о. Министра экологии, геологии и природных ресурсов РК от 04.02.2020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основании заполненных учетных карточек производится математический расчет численности видов животных и оформляются формы, предназначенные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 (зарегистрирован в Реестре государственной регистрации нормативных правовых актов № 9203).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предназначенные для сбора административных данных, оформляются в двух экземплярах, один из которых направляется в территориальное подразделение, второй экземпляр остается у субъекта охотничьего хозяйства.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экологии и природных ресурсов РК от 13.08.2024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Учетные карточки с математическими расчетами хранятся пользователями животным миром и в территориальном подразделении в течение пяти лет со дня их заполнения, формы, предназначенные для сбора административных данных, хранятся в территориальном подразделении постоянно.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экологии и природных ресурсов РК от 13.08.2024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проверки достоверности данных учетов численности предоставляемых пользователями животным миром, ведомством уполномоченного органа организуются контрольные учеты видов животных.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расхождении данных контрольных учетов с данными пользователя животным миром для планирования изъятия видов животных применяются данные контрольных учетов.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представлении пользователем животного мира в территориальное подразделение недостоверных данных учетов численности видов животных, являющихся объектами охоты, квота изъятия объектов животного мира не выдается.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экологии, геологии и природных ресурсов РК от 04.02.2020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проведения учетов численности видов животных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экологии и природных ресурсов РК от 28.11.2023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учета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Заяц-беляк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Заяц-толай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Заяц-русак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барс, манул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куница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15 мая/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Водоплавающие (утки, гусеобразные, лысухи, поганки, кулики), в том числе занесенные в Красную Книгу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15 июня/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куропатка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февраля по 31 марта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Хищные птицы, занесенные в Красную книгу Республики Казахстан (беркут, орлы, орланы, сокола, ястребы, филин, скопа)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марта по 30 мая/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 по 20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апреля по 31 мая/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апреля по 31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Дрофы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апреля по 15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Журавль красавка, серый журавль, черный аист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апреля по 15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по 15 июня/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30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по 15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Гималайский улар, кеклик, перепел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по 31 августа/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сентября по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15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Сайгак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марта по 1 мая/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сентября по 30 ноября</w:t>
            </w:r>
          </w:p>
        </w:tc>
      </w:tr>
    </w:tbl>
    <w:p>
      <w:pPr>
        <w:spacing w:after="0"/>
        <w:ind w:left="0"/>
        <w:jc w:val="both"/>
      </w:pPr>
      <w:bookmarkStart w:name="z66" w:id="6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Осенний учет численности видов диких животных проводится на особо охраняемых природных территориях, а при необходимости более детального изучения половозрастного состава популяций и тенденций изменения численности пользователями животным миром.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численности видов животных за 20___год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экологии и природных ресурсов РК от 13.08.2024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учетов численности водоплавающей дичи на водоемах в</w:t>
      </w:r>
      <w:r>
        <w:br/>
      </w:r>
      <w:r>
        <w:rPr>
          <w:rFonts w:ascii="Times New Roman"/>
          <w:b/>
          <w:i w:val="false"/>
          <w:color w:val="000000"/>
        </w:rPr>
        <w:t>20__ году.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экологии и природных ресурсов РК от 13.08.2024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учетов водоплавающей дичи на пролете в 20__ году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экологии и природных ресурсов РК от 13.08.2024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