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1791" w14:textId="8491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частных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30. Зарегистрирован в Министерстве юстиции Республики Казахстан 28 февраля 2012 года № 7446. Утратил силу приказом Министра юстиции Республики Казахстан от 23 сентября 2016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23.09.2016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частных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июля 2011 года № 264 «Об утверждении Положения об учетной регистрации частных нотариусов» (зарегистрированный в Реестре государственной регистрации нормативных правовых актов за № 7074).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прохождения учетной регистрации частных нотариусов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учетной регистрации частных нотариусов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 (далее - Закон) и определяют условия и порядок прохождения учетной регистрации частных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нотариусов (далее - учетная регистрация) заключается в постановке лица, вступившего в члены нотариальной палаты на учет в территориальном органе юстиции, с целью формирования сведений о частном нотариусе и месте расположения его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вступившее в члены нотариальной палаты, представляет для прохождения учетной регистрации в территориальный орган юстиции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правления территориальной нотариальной палаты о принятии в члены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приказа территориального органа юстиции о снятии с учетной регистрации в соответствующем нотариальном округе (если заявитель ранее осуществлял нотариальную деятельность в другом нотариальном округе);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или право пользования на помещение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31.08.2012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орган юстиции в течение пяти рабочих дней со дня поступления заявления о постановке на учетную регистрацию осуществляет проверку помещения частного нотариуса на его соответствие Требованиям к помещению нотариусов,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«31» января 2012 года № 29 (зарегистрированный в Реестре государственной регистрации нормативных правовых актов за № 7444) (далее -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заявления территориальный орган юстиции выносит приказ о постановке заявителя на учетную регистрацию и совместно с нотариальной палатой определяет ему территорию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неполного перечня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несоответствия помещения частного нотариуса Требованиям, территориальный орган  юстиции выносит приказ об отказе в постановке на учетную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постановке заявителя на учетную регистрацию и определенной ему территории деятельности заносятся в электронный реестр сведений об учетной регистрации частных нотариусов в Единой информационной нотариальной системе (далее - электронный реестр ЕНИС)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Электронный реестр ЕНИС ведется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Полнота, достоверность и своевременность вносимых в электронный реестр ЕНИС сведений обеспечивается сотрудником органов юстиции, определенным приказом первого руководителя территориального органа юстиции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фамилии, имени, отчества частного нотариуса либо получения дубликата лицензии на право занятия нотариальной деятельностью территориальный орган юстиции вносит изменения в электронный реестр ЕНИС не позднее пяти рабочих дней со дня поступления от частного нотариуса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к своей информации об изменении своих данных представляет в территориальный орган юстиции копии документов, подтверждающих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производит изъятие и уничтожение ранее выданной печати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совершает нотариальные действия после  </w:t>
      </w:r>
      <w:r>
        <w:rPr>
          <w:rFonts w:ascii="Times New Roman"/>
          <w:b w:val="false"/>
          <w:i w:val="false"/>
          <w:color w:val="000000"/>
          <w:sz w:val="28"/>
        </w:rPr>
        <w:t>изготовления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печати (с измененными данными).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юстиции РК от 31.08.2012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Частный нотариус для изменения местонахождения помещения в пределах определенной ему территории уведомляет об этом территориальный орган юстиции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территориальный орган юстиции в течение пяти рабочих дней проверяет помещение частного нотариуса на предмет соответствия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местонахождения помещения частного нотариуса в пределах определенной ему территории повторной учетной регистрации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соответствии помещения частного нотариуса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  территориальный орган юстиции вносит соответствующие изменения в электронный реестр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совершает нотариальные действия по новому местонахождению только после внесения соответствующих изменений в электронный реестр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подаче заявления частного нотариуса о выходе из членов нотариальной палаты, в течение трех рабочих дней нотариальная палата извещает об этом территориальный орган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поступления извещения территориальный орган юстиции осуществляет в месячный срок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законности совершенных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изъятие и уничтожение печати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изъятие и направление в Министерство юстиции Республики Казахстан лицензии частного нотариуса (когда действие лицензии прекращается по основаниям подпунктов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  юстиции совместно с нотариальной палатой в месячный срок осуществляет прием-передачу нотариальных документов в частный нотариальный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дополнительное время для проведения мероприятий, указанных в настоящем пункте, руководителем территориального органа юстиции или лицом, исполняющим его обязанности, и председателем нотариальной палаты сроки продлеваются, но не более чем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юстиции РК от 31.08.2012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проведенных мероприятий, предусмотренных настоящими Правилами, территориальный орган юстиции совместно с нотариальной палатой выносит заключение о снятии с учетной регистрации частного нотариуса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вынесенного заключения территориальный орган юстиции издает приказ о снятии частного нотариуса с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снятии частного нотариуса с учетной регистрации заносятся в электронный реестр ЕНИС.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регистрации частных нотариусов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_________________(города)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произвести учетную регистрацию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"____"_______________ 20__ года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регистрации частных нотариусов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реестр об учетной регистрации частных нотариусов</w:t>
      </w:r>
      <w:r>
        <w:br/>
      </w:r>
      <w:r>
        <w:rPr>
          <w:rFonts w:ascii="Times New Roman"/>
          <w:b/>
          <w:i w:val="false"/>
          <w:color w:val="000000"/>
        </w:rPr>
        <w:t>
в Единой информационной нотариальной системе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 (города)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319"/>
        <w:gridCol w:w="1319"/>
        <w:gridCol w:w="1295"/>
        <w:gridCol w:w="1156"/>
        <w:gridCol w:w="1063"/>
        <w:gridCol w:w="1226"/>
        <w:gridCol w:w="1249"/>
        <w:gridCol w:w="1086"/>
        <w:gridCol w:w="993"/>
        <w:gridCol w:w="993"/>
        <w:gridCol w:w="970"/>
        <w:gridCol w:w="83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риуса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риуса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риуса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риуса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регистрации частных нотариусов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_________________(города)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частный нотариус___________________________________________,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нотариуса, номер и дата выдачи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уведомляю об изменении местонахождения своего помещения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причину изменения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по адресу:______________________________________________.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адрес местонахождения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территориальный орган юстиции провести проверку указанного помещения на предмет соответствия его Требованиям к помещению нотариуса, утвержденных приказом Министра юстиции Республики Казахстан от _____________2012 года №_____.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нотариальные действия по указанному адресу совершается после внесения изменения в электронный реестр 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Дата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 учетной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частных нотариусов 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юстиции РК от 31.08.2012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0"/>
        <w:gridCol w:w="6760"/>
      </w:tblGrid>
      <w:tr>
        <w:trPr>
          <w:trHeight w:val="30" w:hRule="atLeast"/>
        </w:trPr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 20__ года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 20__ г.</w:t>
            </w:r>
          </w:p>
        </w:tc>
      </w:tr>
    </w:tbl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 снятии с учетной регистрации частного нотариуса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юстиции (города, области) совместно с нотариальной палатой (наименование округа), рассмотрев представленные документы частного нотариуса (Ф.И.О. частного нотариуса), занимающегося нотариальной практикой о снятии с учетной регистрации, установил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в нотариальную палату (наименование округа) поступило заявление частного нотариуса (Ф.И.О.) о выходе его из членов нотариальной палаты 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Нотариальной палатой (наименование округа) частный нотариус (Ф.И.О), исключен из членов нотариальной палаты (наименование округа) согласно протокола заседания членов правления нотариальной палаты (дату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в Департамент юстиции (города, области) поступило извещение нотариальной палаты (наименование округа) об исключении частного нотариуса (Ф.И.О.) из членов нотариальной палаты 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Департаментом юстиции (города, области) проведена проверка законности совершенных нотариальных действий частного нотариуса (Ф.И.О.), о чем свидетельствует акт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акта о результатах проверки законности совершенных нотариальных действий нарушений в деятельности частного нотариуса (Ф.И.О.) не выявлено (в случае выявления нарушений, указать мероприятия по их устранению).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юстиции (города, области) произведено изъятие и уничтожение печати частного нотариуса согласно акта от «___» ________ 20__ года. Документы частного нотариуса согласно акта приема-передачи от «___» ________ 20__ года переданы в частный нотариальный архив. Лицензия на право занятия частной нотариальной деятельностью за № ________ от «__» _________ года частного нотариуса (Ф.И.О.), изъята.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полагаю возможным снять с учетной регистрации частного нотариуса (Ф.И.О.).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подпись, должность лица, выносившего заключение)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