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bb7d6" w14:textId="a7bb7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Чингирлауского районного
маслихата от 24 декабря 2010 года № 34-2 "О районном бюджете на 2011-2013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5 июля 2011 года № 38-1. Зарегистрировано Департаментом юстиции Западно-Казахстанской области 14 июля 2011 года № 7-13-141. Утратило силу - решением Чингирлауского районного маслихата Западно-Казахстанской области от 9 января 2012 года № 45-1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Чингирлауского районного маслихата Западно-Казахстанской области от 09.01.2012 № 45-1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№ 148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"О районном бюджете на 2011-2013 годы" от 24 декабря 2010 года № 34-2 (зарегистрированный в Реестре государственной регистрации нормативных правовых актов за № 7-13-137, опубликованное 8 января 2011 года, 15 января 2011 года, 19 февраля 2011 года, 12 марта 2011 года в газете "Серпін" № 1, № 2, № 7, № 10),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"1 878 004" заменить цифрой "1 872 517";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"поступления трансфертов" цифру "1 688 540" заменить цифрой "1 683 053";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"1 846 947" заменить цифрой "1 838 760";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"сальдо по операциям с финансовыми активами" цифру "9 108" заменить цифрой " 11 808";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"приобретение финансовых активов" цифру "9 108" заменить цифрой "11 808";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"450 161" заменить цифрой "442 425";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седьмом цифру "20 000" заменить цифрой "11 570";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шестнадцатом цифру "6 706" заменить цифрой "5 800";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семнадцатым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"обеспечение оборудованием, программным обеспечением детей-инвалидов, обучающихся на дому – 1 600 тыс.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"34 089" заменить цифрой "36 338";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пятым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ремонтно-восстановительные работы жилых домов и объектов коммунальной собственности – 2 249 тыс.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Т. Уразов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районного </w:t>
      </w:r>
      <w:r>
        <w:rPr>
          <w:rFonts w:ascii="Times New Roman"/>
          <w:b w:val="false"/>
          <w:i/>
          <w:color w:val="000000"/>
          <w:sz w:val="28"/>
        </w:rPr>
        <w:t>маслихата    М. Малтиев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Чингирлауского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38-1 от 5 июля 2011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34-2 от 24 декабря 2010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2"/>
        <w:gridCol w:w="523"/>
        <w:gridCol w:w="523"/>
        <w:gridCol w:w="524"/>
        <w:gridCol w:w="7162"/>
        <w:gridCol w:w="2476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Поступления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1 872 517,0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181 219,0</w:t>
            </w:r>
          </w:p>
        </w:tc>
      </w:tr>
      <w:tr>
        <w:trPr>
          <w:trHeight w:val="27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181 219,0</w:t>
            </w:r>
          </w:p>
        </w:tc>
      </w:tr>
      <w:tr>
        <w:trPr>
          <w:trHeight w:val="27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71 200,0</w:t>
            </w:r>
          </w:p>
        </w:tc>
      </w:tr>
      <w:tr>
        <w:trPr>
          <w:trHeight w:val="30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71 200,0</w:t>
            </w:r>
          </w:p>
        </w:tc>
      </w:tr>
      <w:tr>
        <w:trPr>
          <w:trHeight w:val="30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77 034,0</w:t>
            </w:r>
          </w:p>
        </w:tc>
      </w:tr>
      <w:tr>
        <w:trPr>
          <w:trHeight w:val="28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77 034,0</w:t>
            </w:r>
          </w:p>
        </w:tc>
      </w:tr>
      <w:tr>
        <w:trPr>
          <w:trHeight w:val="27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28 910,0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20 230,0</w:t>
            </w:r>
          </w:p>
        </w:tc>
      </w:tr>
      <w:tr>
        <w:trPr>
          <w:trHeight w:val="34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880,0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</w:p>
        </w:tc>
      </w:tr>
      <w:tr>
        <w:trPr>
          <w:trHeight w:val="55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2 749,0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615,0</w:t>
            </w:r>
          </w:p>
        </w:tc>
      </w:tr>
      <w:tr>
        <w:trPr>
          <w:trHeight w:val="36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4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1 134,0</w:t>
            </w:r>
          </w:p>
        </w:tc>
      </w:tr>
      <w:tr>
        <w:trPr>
          <w:trHeight w:val="78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1 326,0</w:t>
            </w:r>
          </w:p>
        </w:tc>
      </w:tr>
      <w:tr>
        <w:trPr>
          <w:trHeight w:val="30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1 326,0</w:t>
            </w:r>
          </w:p>
        </w:tc>
      </w:tr>
      <w:tr>
        <w:trPr>
          <w:trHeight w:val="22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5 245,0</w:t>
            </w:r>
          </w:p>
        </w:tc>
      </w:tr>
      <w:tr>
        <w:trPr>
          <w:trHeight w:val="3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5 245,0</w:t>
            </w:r>
          </w:p>
        </w:tc>
      </w:tr>
      <w:tr>
        <w:trPr>
          <w:trHeight w:val="3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1 925,0</w:t>
            </w:r>
          </w:p>
        </w:tc>
      </w:tr>
      <w:tr>
        <w:trPr>
          <w:trHeight w:val="51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1 925,0</w:t>
            </w:r>
          </w:p>
        </w:tc>
      </w:tr>
      <w:tr>
        <w:trPr>
          <w:trHeight w:val="3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реализации товаров (работ, услуг) государственными учреждениями, финансируемых из государственного бюджета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реализации товаров (работ, услуг) государственными учреждениями, финансируемых из государственного бюджета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10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4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0,0</w:t>
            </w:r>
          </w:p>
        </w:tc>
      </w:tr>
      <w:tr>
        <w:trPr>
          <w:trHeight w:val="30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2 420,0</w:t>
            </w:r>
          </w:p>
        </w:tc>
      </w:tr>
      <w:tr>
        <w:trPr>
          <w:trHeight w:val="30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2 420,0</w:t>
            </w:r>
          </w:p>
        </w:tc>
      </w:tr>
      <w:tr>
        <w:trPr>
          <w:trHeight w:val="37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51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51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0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4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1 683 053,0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1 683 053,0</w:t>
            </w:r>
          </w:p>
        </w:tc>
      </w:tr>
      <w:tr>
        <w:trPr>
          <w:trHeight w:val="51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1 683 053,0</w:t>
            </w:r>
          </w:p>
        </w:tc>
      </w:tr>
      <w:tr>
        <w:trPr>
          <w:trHeight w:val="25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1 683 053,0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533"/>
        <w:gridCol w:w="708"/>
        <w:gridCol w:w="712"/>
        <w:gridCol w:w="6980"/>
        <w:gridCol w:w="2223"/>
      </w:tblGrid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1 838 760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157 419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133 273</w:t>
            </w:r>
          </w:p>
        </w:tc>
      </w:tr>
      <w:tr>
        <w:trPr>
          <w:trHeight w:val="5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14 807</w:t>
            </w:r>
          </w:p>
        </w:tc>
      </w:tr>
      <w:tr>
        <w:trPr>
          <w:trHeight w:val="4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14 807</w:t>
            </w:r>
          </w:p>
        </w:tc>
      </w:tr>
      <w:tr>
        <w:trPr>
          <w:trHeight w:val="5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46 781</w:t>
            </w:r>
          </w:p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46 781</w:t>
            </w:r>
          </w:p>
        </w:tc>
      </w:tr>
      <w:tr>
        <w:trPr>
          <w:trHeight w:val="5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71 685</w:t>
            </w:r>
          </w:p>
        </w:tc>
      </w:tr>
      <w:tr>
        <w:trPr>
          <w:trHeight w:val="5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71 685</w:t>
            </w:r>
          </w:p>
        </w:tc>
      </w:tr>
      <w:tr>
        <w:trPr>
          <w:trHeight w:val="5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23 826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23 826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21 477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2 249</w:t>
            </w:r>
          </w:p>
        </w:tc>
      </w:tr>
      <w:tr>
        <w:trPr>
          <w:trHeight w:val="1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3 039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3 039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888 910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106 362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106 362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100 023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6 339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747 777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747 610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704 637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42 973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34 771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34 771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6 805</w:t>
            </w:r>
          </w:p>
        </w:tc>
      </w:tr>
      <w:tr>
        <w:trPr>
          <w:trHeight w:val="5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14 281</w:t>
            </w:r>
          </w:p>
        </w:tc>
      </w:tr>
      <w:tr>
        <w:trPr>
          <w:trHeight w:val="5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</w:p>
        </w:tc>
      </w:tr>
      <w:tr>
        <w:trPr>
          <w:trHeight w:val="5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9 156</w:t>
            </w:r>
          </w:p>
        </w:tc>
      </w:tr>
      <w:tr>
        <w:trPr>
          <w:trHeight w:val="5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  на дому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5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5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134 664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111 201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111 201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29 908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3 744</w:t>
            </w:r>
          </w:p>
        </w:tc>
      </w:tr>
      <w:tr>
        <w:trPr>
          <w:trHeight w:val="5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10 954</w:t>
            </w:r>
          </w:p>
        </w:tc>
      </w:tr>
      <w:tr>
        <w:trPr>
          <w:trHeight w:val="5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19 651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24 500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2 389</w:t>
            </w:r>
          </w:p>
        </w:tc>
      </w:tr>
      <w:tr>
        <w:trPr>
          <w:trHeight w:val="5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</w:p>
        </w:tc>
      </w:tr>
      <w:tr>
        <w:trPr>
          <w:trHeight w:val="4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23 463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23 463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22 501</w:t>
            </w:r>
          </w:p>
        </w:tc>
      </w:tr>
      <w:tr>
        <w:trPr>
          <w:trHeight w:val="6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49 048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18 925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1 355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строительства и строительства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17 570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2 332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строительства и строительства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2 332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2 322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27 791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9 175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4 275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3 397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18 616</w:t>
            </w:r>
          </w:p>
        </w:tc>
      </w:tr>
      <w:tr>
        <w:trPr>
          <w:trHeight w:val="1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3 586</w:t>
            </w:r>
          </w:p>
        </w:tc>
      </w:tr>
      <w:tr>
        <w:trPr>
          <w:trHeight w:val="5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2 847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175 839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96 310</w:t>
            </w:r>
          </w:p>
        </w:tc>
      </w:tr>
      <w:tr>
        <w:trPr>
          <w:trHeight w:val="5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96 310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96 310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3 539</w:t>
            </w:r>
          </w:p>
        </w:tc>
      </w:tr>
      <w:tr>
        <w:trPr>
          <w:trHeight w:val="5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3 539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1 289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57 761</w:t>
            </w:r>
          </w:p>
        </w:tc>
      </w:tr>
      <w:tr>
        <w:trPr>
          <w:trHeight w:val="5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5 911</w:t>
            </w:r>
          </w:p>
        </w:tc>
      </w:tr>
      <w:tr>
        <w:trPr>
          <w:trHeight w:val="5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5 911</w:t>
            </w:r>
          </w:p>
        </w:tc>
      </w:tr>
      <w:tr>
        <w:trPr>
          <w:trHeight w:val="8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51 850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50 984</w:t>
            </w:r>
          </w:p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</w:p>
        </w:tc>
      </w:tr>
      <w:tr>
        <w:trPr>
          <w:trHeight w:val="5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18 229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7 792</w:t>
            </w:r>
          </w:p>
        </w:tc>
      </w:tr>
      <w:tr>
        <w:trPr>
          <w:trHeight w:val="5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5 792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 физической культуры и спорта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10 437</w:t>
            </w:r>
          </w:p>
        </w:tc>
      </w:tr>
      <w:tr>
        <w:trPr>
          <w:trHeight w:val="5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385 865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4 299</w:t>
            </w:r>
          </w:p>
        </w:tc>
      </w:tr>
      <w:tr>
        <w:trPr>
          <w:trHeight w:val="5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4 216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4 216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363 275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строительства и строительства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363 275</w:t>
            </w:r>
          </w:p>
        </w:tc>
      </w:tr>
      <w:tr>
        <w:trPr>
          <w:trHeight w:val="1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363 275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6 854</w:t>
            </w:r>
          </w:p>
        </w:tc>
      </w:tr>
      <w:tr>
        <w:trPr>
          <w:trHeight w:val="4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6 854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6 854</w:t>
            </w:r>
          </w:p>
        </w:tc>
      </w:tr>
      <w:tr>
        <w:trPr>
          <w:trHeight w:val="6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11 437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11 437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11 437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9 308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9 308</w:t>
            </w:r>
          </w:p>
        </w:tc>
      </w:tr>
      <w:tr>
        <w:trPr>
          <w:trHeight w:val="8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строительства и строительства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9 308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9 308</w:t>
            </w:r>
          </w:p>
        </w:tc>
      </w:tr>
      <w:tr>
        <w:trPr>
          <w:trHeight w:val="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2 324</w:t>
            </w:r>
          </w:p>
        </w:tc>
      </w:tr>
      <w:tr>
        <w:trPr>
          <w:trHeight w:val="1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2 324</w:t>
            </w:r>
          </w:p>
        </w:tc>
      </w:tr>
      <w:tr>
        <w:trPr>
          <w:trHeight w:val="5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2 324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2 324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32 271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32 271</w:t>
            </w:r>
          </w:p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5 460</w:t>
            </w:r>
          </w:p>
        </w:tc>
      </w:tr>
      <w:tr>
        <w:trPr>
          <w:trHeight w:val="5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5 460</w:t>
            </w:r>
          </w:p>
        </w:tc>
      </w:tr>
      <w:tr>
        <w:trPr>
          <w:trHeight w:val="2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9 261</w:t>
            </w:r>
          </w:p>
        </w:tc>
      </w:tr>
      <w:tr>
        <w:trPr>
          <w:trHeight w:val="2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9 261</w:t>
            </w:r>
          </w:p>
        </w:tc>
      </w:tr>
      <w:tr>
        <w:trPr>
          <w:trHeight w:val="4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2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5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5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</w:p>
        </w:tc>
      </w:tr>
      <w:tr>
        <w:trPr>
          <w:trHeight w:val="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30 446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30 446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30 446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30 446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30 446</w:t>
            </w:r>
          </w:p>
        </w:tc>
      </w:tr>
      <w:tr>
        <w:trPr>
          <w:trHeight w:val="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11 808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11 808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11 808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11 808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11 808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11 808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-8 497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24 925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24 925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24 925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24 925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24 925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35 276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35 276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35 276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35 276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VII. ИСПОЛЬЗУЕМЫЕ ОСТАТКИ БЮДЖЕТНЫХ СРЕДСТВ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18 848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18 848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18 848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18 848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