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8b2ad" w14:textId="9c8b2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отдельной категории граждан Бурлинского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Бурлинского района Западно-Казахстанской области от 18 апреля 2011 года N 183. Зарегистрировано Департаментом юстиции Западно-Казахстанской области 3 июня 2011 года N 7-3-111. Утратило силу постановлением акимата Бурлинского района Западно-Казахстанской области от 16 февраля 2015 года № 99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Бурлинского района Западно-Казахстанской области от 16.02.2015 № 99.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занятости населения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" от 23 января 2001 года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квоту рабочих мест в размере одного процента от общей численности рабочих мест для следующих категорий граждан Бурлинского района: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лиц, освобожденных из мест лишения свободы;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несовершеннолетних выпускников интернатных организаций.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с изменениями, внесенными - Постановлением акимата Бурлинского района Западно-Казахстанской области 01.12.2011 </w:t>
      </w:r>
      <w:r>
        <w:rPr>
          <w:rFonts w:ascii="Times New Roman"/>
          <w:b w:val="false"/>
          <w:i w:val="false"/>
          <w:color w:val="000000"/>
          <w:sz w:val="28"/>
        </w:rPr>
        <w:t>N 1019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Данное постановление вводится в действие по истечении десяти календарных дней со дня их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Т.Сидык.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</w:t>
      </w:r>
      <w:r>
        <w:rPr>
          <w:rFonts w:ascii="Times New Roman"/>
          <w:b w:val="false"/>
          <w:i/>
          <w:color w:val="000000"/>
          <w:sz w:val="28"/>
        </w:rPr>
        <w:t>Аким района                            Б. Шакимов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