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8d6b99" w14:textId="98d6b9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организации социальных рабочих мест для целевых групп населения на 2012 год по городу Уральск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Уральска Западно-Казахстанской области от 15 декабря 2011 года № 3170. Зарегистрировано Департаментом юстиции Западно-Казахстанской области 20 января 2012 года № 7-1-226. Утратило силу постановлением акимата города Уральска Западно-Казахстанской области от 13 декабря 2012 года № 3193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Сноска. Утратило силу постановлением акимата города Уральска Западно-Казахстанской области от 13.12.2012 № 3193.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Руководствуясь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Казахстан",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занятости населения",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19 июня 2001 года № 836 "О мерах по реализации Закона Республики Казахстан от 23 января 2001 года "О занятости населения", учитывая запросы и предложения от предприятий города, акимат города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Организовать социальные рабочие места для целевых групп на 2012 год по городу Уральску, путем создания временных рабочих мест.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2. исключен - постановлением акимата города Уральска Западно-Казахстанской области от 31.05.2012 </w:t>
      </w:r>
      <w:r>
        <w:rPr>
          <w:rFonts w:ascii="Times New Roman"/>
          <w:b w:val="false"/>
          <w:i w:val="false"/>
          <w:color w:val="000000"/>
          <w:sz w:val="28"/>
        </w:rPr>
        <w:t>№ 1238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Признать утратившими силу следующие постановления акимата города Уральска: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города "Об организации социальных рабочих мест для целевых групп населения по городу Уральску" от 31 марта 2011 года № 586 (зарегистрированное в Реестре государственной регистрации нормативных правовых актов за № 7-1-207, опубликованное 19 мая 2011 года в газете "Жайық үні" № 20 и 19 мая 2011 года в газете "Пульс города" № 20);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города "О внесении дополнений в постановление акимата города Уральска от 31 марта 2011 года № 586 "Об организации социальных рабочих мест для целевых групп населения по городу Уральску" от 9 сентября 2011 года № 2137 (зарегистртированное в Реестре государственной регистрации нормативных правовых актов за № 7-1-213, опубликованное 13 октября 2011 года в газете "Жайық үні" № 41 и 14 октября 2011 года в газете "Пульс города" № 41).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со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Контроль за исполнением настоящего постановления возложить на заместителя акима города Сафималиева А. С.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Акима города                     С. Уразов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Утвержден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акимата города Уральска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15 декабря 2011 года № 3170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</w:t>
      </w:r>
      <w:r>
        <w:br/>
      </w:r>
      <w:r>
        <w:rPr>
          <w:rFonts w:ascii="Times New Roman"/>
          <w:b/>
          <w:i w:val="false"/>
          <w:color w:val="000000"/>
        </w:rPr>
        <w:t>
работодателей, где в соответствии</w:t>
      </w:r>
      <w:r>
        <w:br/>
      </w:r>
      <w:r>
        <w:rPr>
          <w:rFonts w:ascii="Times New Roman"/>
          <w:b/>
          <w:i w:val="false"/>
          <w:color w:val="000000"/>
        </w:rPr>
        <w:t>
с потребностью регионального рынка труда</w:t>
      </w:r>
      <w:r>
        <w:br/>
      </w:r>
      <w:r>
        <w:rPr>
          <w:rFonts w:ascii="Times New Roman"/>
          <w:b/>
          <w:i w:val="false"/>
          <w:color w:val="000000"/>
        </w:rPr>
        <w:t>
будут организованы социальные рабочие места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Приложение исключено - постановлением акимата города Уральска Западно-Казахстанской области от 31.05.2012 </w:t>
      </w:r>
      <w:r>
        <w:rPr>
          <w:rFonts w:ascii="Times New Roman"/>
          <w:b w:val="false"/>
          <w:i w:val="false"/>
          <w:color w:val="ff0000"/>
          <w:sz w:val="28"/>
        </w:rPr>
        <w:t>№ 1238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официального опубликования).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