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d5e4" w14:textId="908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7 сентября 2011 года № 40-10. Зарегистрировано Департаментом юстиции Западно-Казахстанской области 6 октября 2011 года № 7-1-212.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  апреля 2010 года в газете "Жайық үні" № 17 и 29 апреля 2010 года в газете "Пульс города"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  жилищной помощи малообеспеченным семьям (гражданам) в городе Уральске,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"устанавливается в размере 30% к совокупному доходу семьи" заменить словами "соответствует пункту 8 настоящих Правил".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социальным вопросам и делам молодежи Уральского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40-ой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К. Бактияр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