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36b7" w14:textId="cda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15 апреля 2010 года № 181 "Об 
утверждении Правил о размерах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16 июня 2011 года N 241. Зарегистрировано Управлением юстиции Уланского района Департамента юстиции Восточно-Казахстанской области 28 июня 2011 года за N 5-17-149. Утратило силу решением Уланского районного маслихата от 30 июня 2014 года N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Уланского районного маслихата от 30.06.2014 N 203.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«Об утверждении Правил предоставления жилищной помощи»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15 апреля 2010 года № 181 «Об утверждении Правил о размерах и порядке оказания жилищной помощи» (зарегистрировано в Реестре государственной регистрации нормативно-правовых актов за номером 5-17-129, опубликовано в газете «Ұлан таңы» от 4 июня 2010 года №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2 «Условия предоставления жилищной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7 исключить слова «при предоставлении справки медико-социальной экспертизы», «при предоставлении заключения врачебно-консультативной комиссии медицинской организации», «при предоставлении справки из лечебного учреждения»;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исключить слова «Погашение старого долга согласовывается и контролируется поставщиками коммунальных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20 слова «ходатайствующий должен представить также справку о доходах родителей ребенка» заменить «определяется доход родителей ребенка», в подпункте 4 исключить слова «ходатайствующий должен представить также справку о доходах родителей и о получении ими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исключить слова «В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непредставления требуемых документов, жилищная помощь не назначается.»;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4 «Исчисление совокупного дохода граждан (семьи), претендующих на получение жилищной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исключить слова «(при предоставлении справки от судебного исполнителя)», «(при предоставлении справки о розыске)», «(при предоставлении справки)», «(ЛТП) (при предоставлении справки)».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Машибаева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Турсунбаев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