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343c" w14:textId="0863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весеннего и осеннего призыва на срочную военную службу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13 апреля 2011 года N 352. Зарегистрировано управлением юстиции Катон-Карагайского района Департамента юстиции Восточно-Казахстанской области 21 апреля 2011 года за N 5-13-89. Утратило силу - постановлением акимата Катон-Карагайского района ВКО от 12 марта 2012 года N 725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Катон-Карагайского района ВКО от 12.03.2012 N 725.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октябре-декабре 2011 года»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апреле–июне и октябре–декабре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директору коммунального государственного казенного предприятия «Медицинское объединение № 1 Катон-Карагайского района» Рахымжанову Габиден Пазылжановичу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необходимое количество врачей-специалистов и медицинских работников среднего звена в целях полного медицинского освидетельствования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сохранить в стационарах, лечебных оздоровительных учреждениях необходимое количество мест в целях обследования здоровья призывников в условиях стационарного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контроль за своевременным и качественным обследованием, а также лечением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своевременное оповещение и доставку призывников на призывную комиссию отдела по делам обороны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ГУ «Отдел занятости и социальных программ Катон-Карагайского района» Болгамбаевой Гульназ Кайырбековне, согласно заявки, с 01 апреля 2011 года направить необходимое количество работников для общественных работ в отдел по делам обороны Катон-Карагайского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ГУ «Отдел внутренних дел Катон-Карагайского района» Ишкибаеву Марат Салтабековичу: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розыск и доставку граждан, уклоняющихся от призыва на воинскую службу, в отдел по делам обороны Катон-Карагайского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общественный порядок на призывных участках во время работы районной призывной комиссии и отправки призывников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Считать утратившим силу постановление акимата Катон-Карагайского района от 16 марта 2011 года № 302 «О проведении весеннего и осеннего призыва на срочную военную службу в 2011 году».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постановления возложить на заместителя акима района Байгонусову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Постановление вводится в действие по истечении десяти календарных дней после его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 А. Бекбосынов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Катон-Карагайского района»                   А.Д. Кантарбаев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13 апреля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Катон-Карагайского района»                   М.С.  Ишкибаев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13 апреля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КГКП «Медицинское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1 Катон-Карагайского района»               Г.П. Рахымжанов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12 апреля 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