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1dcc" w14:textId="a681d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Зыряновского района № 235 от 14 декабря 2010 года "Об организации оплачиваемых общественных работ и создании социальных рабочих мест для целевых групп населения на 2011 год
по Зыряновскому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20 июня 2011 года № 543. Зарегистрировано управлением юстиции Зыряновского района Департамента юстиции Восточно-Казахстанской области 25 июля 2011 года № 5-12-124. Утратило силу - постановлением акимата Зыряновского района от 21 декабря 2011 года N 816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Зыряновского района от 21.12.2011 </w:t>
      </w:r>
      <w:r>
        <w:rPr>
          <w:rFonts w:ascii="Times New Roman"/>
          <w:b w:val="false"/>
          <w:i w:val="false"/>
          <w:color w:val="ff0000"/>
          <w:sz w:val="28"/>
        </w:rPr>
        <w:t>N 816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в целях приведения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№ 235 от 14 декабря 2010 года «Об организации оплачиваемых общественных работ и создании социальных рабочих мест для целевых групп населения на 2011 год по Зыряновскому району» (зарегистрировано в Реестре государственной регистрации нормативных правовых актов № 5-12-115, опубликовано 24 февраля 2011 года в газете «Пульс Зыряновска» № 5)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Зыряновского района Ерембесова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Зыряновского района                      Е. Салимов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июня 2011 года № 543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2011 году, виды, объемы, источники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2648"/>
        <w:gridCol w:w="2950"/>
        <w:gridCol w:w="2540"/>
        <w:gridCol w:w="1309"/>
        <w:gridCol w:w="1244"/>
        <w:gridCol w:w="2520"/>
      </w:tblGrid>
      <w:tr>
        <w:trPr>
          <w:trHeight w:val="36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ООР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село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Зыряновска»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подворовой обход и внесение данных сельскохозяйственных животных в статистические документы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подворовой обход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Серебрянска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престарелым гражданам на дому, организация досуга детей и подростков, ремонтные работы, 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помощь престарелым гражданам на дому, организация досуга детей и подростков, ремонтные работы, помощь в работе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Березовского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Зубовск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книг, проведение противопаводковых мероприятий, ремонтные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Малеевского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закладка и уточнение похозяйственных книг, организация культурно-массовых и спортивных мероприятий, овощеводческие бригады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Никольского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Новая Бухтарма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участие в опросах по уточнению похозяйственных книг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Октябрьский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ремонтные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Парыгинского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овощеводческая бригада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Прибрежный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Первороссийского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ремонтные работы, овощеводческая бригада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Северного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проведение противопаводковых мероприятий, овощеводческая бригада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книг, работа овощеводческой бригады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Соловьевского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книг, ремонтные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Средигорного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Тургусунского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7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Чапаевского сельского округа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 уточнение похозяйственных книг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региона,  уточнение похозяйственных книг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Многоотраслевое государственное коммунальное хозяйственное предприятие акимата Зыряновского района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8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благоустройство территории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на благоустройстве территории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Зыряновского района»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Зыряновскому району-городу Зыряновску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уведомлений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уведомлений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Зыряновского района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 по недвижимости по ВКО» Зыряновский филиал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внутренних дел города Зыряновска, Зыряновского района»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помощь в охране общественного порядка (патрулирование улиц)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охрана общественного порядка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Зыряновское отделение Восточно-Казахстанского областного филиала ГЦВП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архитектуры и градостроительства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адресный регистр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суд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доставка повесток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с архивными и текущими документами, доставка повесток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 № 2 Зыряновского района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 Зыряновск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помощь в работе с архивными и текущими документами, доставка корреспонденции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территории,с архивными и текущими документами, доставка корреспонденции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Зыряновского района, г. Серебрянск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корреспонденции, уборка помещений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корреспонденции, уборка помещений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территориальный отдел судебных исполнителей Департамента по исполнению судебных актов по ВКО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  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Серебрянский территориальный отдел Департамента по исполнению судебных актов по ВКО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  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административный суд Зыряновского района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 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повесток,  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 уголовно-исполнительная инспекция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РУПС АО «Казпочта»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доставка почтовой корреспонденции в отдаленные села, ремонтные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 доставка почтовой корреспонденции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образования Зыряновского района» и подведомственные учреждения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«Станция юных натуралистов»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Зыряновского района»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исполнение запросов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исполнение запросов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оказание социальных услуг престарелым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оказание социальных услуг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ЖКХ, пассажирского транспорта и автомобильных дорог»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обследование жилого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обследование жилого фонда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«ВКО ДЮСШ № 3 по Зыряновскому району»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благоустройство территории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работы, работа на  благоустройстве территории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физической культуры и спорта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организация досуга детей и подростков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организация досуга детей и подростков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«Инфекционная больница Зыряновского района»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очистка кровли от снега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очистка кровли от снега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69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№ 10 «Ладушки»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№ 14 «Катюша»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 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4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«Детский сад «Сказка»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«Серебрянское медико-социальное учреждение для престарелых и инвалидов общего типа»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«Детский приют «Достык»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«Медицинское объединение № 1»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 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ГУ «ЦОН № 1»(по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«Досуг»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 и обслуживание хоккейных коробок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«Коррекционная неполная средняя школа-интернат для детей сирот с задержкой психического развития» г Серебрянск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ремонтные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ремонтные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«Зыряннефтепродукт»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Зыряновская районная территориальная инспекция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6» г. Серебрянск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«Профессиональный лицей № 10»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«Колледж строительства и транспорта»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 (в т.ч. учащиеся в летний период)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бюджетного планирования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маслихата Зыряновского района»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предпринимательства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документами, доставка корреспонденции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документами, доставка корреспонденции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финансов Зыряновского района»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архивными и текущими документами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и текущими документами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филиал Народно-Демократической партии "Нур Отан»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региональных кампаний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проведению региональных кампаний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«Фаворит» (по согласованию)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территории, подсобные ремонтно-строительные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на благоустройстве территории,  подсобные ремонтно-строительные работы ежедневно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 - 50%, средства работодателя - 50%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восьмичасовой рабочий день, обеденный перерыв 1 час, оплата труда осуществляется за фактически отработанное время, отраженное в табеле рабочего времени в зависимости от качества и сложности выполненных работ, путем перечисления на лицевые счета безработных; </w:t>
      </w:r>
      <w:r>
        <w:rPr>
          <w:rFonts w:ascii="Times New Roman"/>
          <w:b w:val="false"/>
          <w:i w:val="false"/>
          <w:color w:val="000000"/>
          <w:sz w:val="28"/>
        </w:rPr>
        <w:t>инструктаж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охране труда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 возмещение вреда,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 лица с семейными обязанностями, </w:t>
      </w:r>
      <w:r>
        <w:rPr>
          <w:rFonts w:ascii="Times New Roman"/>
          <w:b w:val="false"/>
          <w:i w:val="false"/>
          <w:color w:val="000000"/>
          <w:sz w:val="28"/>
        </w:rPr>
        <w:t>инвалиды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района»                     Оспанова Р.З.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