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67a2" w14:textId="9916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07 октября 2011 года N 35-4/2. Зарегистрировано управлением юстиции Зайсанского района Департамента юстиции Восточно-Казахстанской области 14 ноября 2011 года за N 5-11-142. Утратило силу - решением Зайсанского районного маслихата Восточно-Казахстанской области от 16 июля 2012 года N 5-2/1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16.07.2012 N 5-2/1.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для приобретения топлива за счет бюджетных средств, единовременную социальную помощь в сумме 6000 (шесть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Зайсанского районного маслихата от 29 июля 2010 года за № 23-3/5 «О предоставлении социальной помощи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5-11-121 опубликовано в газете «Достық» № 37 от 11 сентября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