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638df" w14:textId="21638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объектов коммунальной собственности города Риддера, подлежащих приватизации и ее предварительным стадиям в 2011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23 августа 2011 года N 1018. Зарегистрировано управлением юстиции города Риддера Департамента юстиции Восточно-Казахстанской области 22 сентября 2011 года за N 5-4-151. Прекращено действие по истечении срока, на который постановление было принято (письмо аппарата акима города Риддера от 07 мая 2012 года № 2-22-3188)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срока, на который постановление было принято (письмо аппарата акима города Риддера от 07.05.2012 № 2-22-3188).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«О государственном имуществе» акимат города Риддера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коммунальной собственности города Риддера, подлежащих приватизации и ее предварительным стадиям в 2011 году,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финансов города Риддера» (Зайцева Т.) в установленном законодательством порядке осуществить мероприятия по приватизации объектов, утвержденных настоящим постановлением.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Кагарманова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Риддера                        М. Сапаргалиев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Риддера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1018 от 23 августа 2011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объектов коммунальной собственности города Риддера,</w:t>
      </w:r>
      <w:r>
        <w:br/>
      </w:r>
      <w:r>
        <w:rPr>
          <w:rFonts w:ascii="Times New Roman"/>
          <w:b/>
          <w:i w:val="false"/>
          <w:color w:val="000000"/>
        </w:rPr>
        <w:t>
подлежащих приватизации и ее предварительным стадиям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4426"/>
        <w:gridCol w:w="7768"/>
      </w:tblGrid>
      <w:tr>
        <w:trPr>
          <w:trHeight w:val="72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объекта 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 и балансодержатель объекта</w:t>
            </w:r>
          </w:p>
        </w:tc>
      </w:tr>
      <w:tr>
        <w:trPr>
          <w:trHeight w:val="40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бывшей столовой площадью 317,2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 улица Карагандинская, № 1, на балансе ГУ "Отдел жилищно-коммунального хозяйства, пассажирского транспорта и автомобильных дорог"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Встроенное помещение площадью 32,2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 улица Кунаева, 48-48а на балансе ГУ "Отдел жилищно-коммунального хозяйства, пассажирского транспорта и автомобильных дорог"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отдельно стоящее площадью 90,6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 село Поперечное, улица Центральная, № 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