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2bdf" w14:textId="60c2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социальной помощи отдельным категориям нуждающихся граждан по решению местных представительных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апреля 2011 года N 32/8-IV. Зарегистрировано управлением юстиции города Риддера Департамента юстиции Восточно-Казахстанской области 16 мая 2011 года за N 5-4-148. Утратило силу - решением Риддерского городского маслихата от 21 декабря 2012 года N 11/9-V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от 21.12.2012 N 11/9-V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Риддера от 29 декабря 2010 года № 29/6-IV «О бюджете города Риддера на 2011-2013 годы» (зарегистрировано в Реестре государственной регистрации нормативных правовых актов за № 5-4-140 от 06 января 2011 года), в целях социальной защиты отдельной категорий нуждающихся граждан,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социальной помощи отдельным категориям нуждающихся граждан по решению местных представительных органов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Риддерского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апреля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 В. Стребков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 А. Ермаков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четвертого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32/8-IV от 27 апреля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оказанию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решению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по оказанию социальной помощи отдельным категориям нуждающихся граждан по решению местных представительных органов (далее - Инструкция) разработана в соответствии со статьей 56, пунктом 1,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, абзацем 9 «Бюджетного кодекса Республики Казахстан»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транспорте в Республике Казахстан» от 21 сентября 1994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Риддера от 29 декабря 2010 года № 29/6-IV «О бюджете города Риддера на 2011-2013 годы» (зарегистрировано в Реестре государственной регистрации нормативных правовых актов за № 5-4-140 от 06 января 2011 года).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детализирует применение законодательства в сфере оказания социальной помощи отдельным категориям нуждающихся граждан, оралманам, проживающим на территории города Риддера и его сельских населенных пунктах, являющихся гражданами Республики Казахстан,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Инструкции не распространяется на отношения, регулируемые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№ 246 «О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Источником финансирования социальной помощи является бюджет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органов», администратором которой является Государственное учреждение «Отдел занятости и социальных программ города Риддера» и в пределах средств, предусмотренных в бюджете города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Выплата осуществляется через банки второго уровня путем зачисления денежных средств на лицевые счета Заявителей в течение трех банковских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подает письменное заявление и согласно установленному данной инструкцией перечню предоставляет необходимые документы в государственное учреждение «Отдел занятости и социальных программ города Риддера»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извещает Отдел обо всех изменениях, влияющих на право получения тех или иных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назначении единовременных социальных выплат принимается городской комиссией по распределению социальных выплат отдельным категориям граждан при акимате (далее - Комиссия) на основании письменного заявления и прилагаемых к нему документов в соответствии с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социальных выплат к заявлению о назначении социальной выплаты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 в банке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доход семьи (в случаях обращения за социальной поддержкой,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удостоверяющие право на получение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учреждения о лечении, стоимости операции, медицинского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противопожарной службы или управления по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участника, инвалида Великой Отечественной войны (для оформления социальной помощи на подписку газет);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понесенных расходах на лечение и зубопротезирование (в случаях обращения за возмещением затрат,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 представляются в подлинниках и в копиях для сверки, после чего подлинники документов возвращаются заявителю.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Ежемесячные социальные выплаты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Право на ежемесячные социальные выплаты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по зрению, имеющие заключение МСЭ (медико-социальной экспертизы), пользующиеся услугами внутригородского транспорта для проезда сопровождающих их лиц. Размер выплаты - 550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почетные граждане города Риддера, независимо от выплат по другим основаниям, на получение компенсации стоимости проезда в городском транспорте. Размер выплаты - 1,0 месячный расчетный показатель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персональные пенсионеры областного значения, не получающие по другим основаниям специальное государственное пособие, на получение компенсации стоимости проезда в городском транспорте. Размер выплаты 1,0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участники и инвалиды войны в Афганистане на получение компенсации стоимости проезда в городском транспорте. Размер компенсации 2000 (две тысячи)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участники ликвидации последствий Чернобыльской АЭС в период с 1986-1989 годы на получение компенсации стоимости проезда в городском транспорте. Размер компенсации 2000 (две тысячи) тенге каждому.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Единовременные социальные выплаты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Единовременная социальная помощь отдельным категориям нуждающихся граждан предоставляется на основании решения комиссии по распределению социальных выплат отдельным категориям граждан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 в экстренной социальной поддержке: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экстренное оперативное дорогостоящее лечение, затраты на которое превышают трехкратный размер месячного дохода, размер выплаты до ста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лечение онкологического заболевания, размер единовременной социальной выплаты составляет пятнадцать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пожар, за исключением умышленного поджога, по заключению противопожарной службы, наводнение, стихийное бедствие, чрезвычайная ситуация.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помощи лицам, оставшимся без средств к существованию в случаях, указанных в абзаце 3 подпункта 1 данного пункта составляет сто тысяч тенге на семью, при частичном повреждении предметов домашнего обихода, вещей размер помощи составляет пятьдесят тысяч тенге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 отдельным категориям гражданам к праздничным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Социальные выплаты предоставляются гражданам не более одного раза в год в размере, установленном комиссией и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каждому заявлению Комиссией проводится обследование материально-бытовых условий семьи с выездом по месту жительства обратившегося. По результатам обследования составляется акт для представления на Комиссию. Срок рассмотрения документов со дня принятия составляет 15 календарных дней.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Поощрение к празднованию годовщины Победы</w:t>
      </w:r>
      <w:r>
        <w:br/>
      </w:r>
      <w:r>
        <w:rPr>
          <w:rFonts w:ascii="Times New Roman"/>
          <w:b/>
          <w:i w:val="false"/>
          <w:color w:val="000000"/>
        </w:rPr>
        <w:t>
в Великой Отечественной войне 1941-1945 г.г.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К празднованию годовщины Победы в Великой Отечественной войне 1941-1945 г.г. материально поощряются: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Великой Отечественной войны и участники Великой Отечественной войны 1941-1945 г.г. Размер социальных выплат - 10000 (десять тысяч)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медалями бывшего Союза ССР, отнесенными к наградам за самоотверженный труд и безупречную воинскую службу в тылу в годы Великой Отечественной войны, а также лица, проработавшие и прослужившие в период с 22 июня 1941 года по 09 мая 1945 года не менее 6 месяцев, кроме лиц, находящихся на полном государственном обеспечении. Размер социальных выплат - 2500 (две тысячи пятьсот)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граждане, работавшие в период блокады в г. Ленинграде и награжденные медалью «За оборону Ленинграда» и знаком «Житель блокадного Ленинграда», кроме лиц, находящихся на полном государственном обеспечении. Размер социальных выплат - 5000 (пять тысяч)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бывшие несовершеннолетние узники фашистских концлагерей, кроме лиц, находящихся на полном государственном обеспечении. Размер социальных выплат - 5000 (пять тысяч)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вдовы воинов (погибших, умерших, пропавших без вести), военнослужащие в Великой Отечественной войне 1941-1945 г.г. и получающие по этим основаниям социальную государственную помощь, кроме лиц, находящихся на полном государственном обеспечении. Размер социальных выплат - 5000 (пять тысяч) тенге каждой.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Выплата осуществляется согласно данным Государственного центра по выплате пенсий при наличии лицевого счета.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Материальная помощь многодетным матерям,</w:t>
      </w:r>
      <w:r>
        <w:br/>
      </w:r>
      <w:r>
        <w:rPr>
          <w:rFonts w:ascii="Times New Roman"/>
          <w:b/>
          <w:i w:val="false"/>
          <w:color w:val="000000"/>
        </w:rPr>
        <w:t>
награжденным подвесками «Алтын-Алка», «Кумiс Алка», орденами</w:t>
      </w:r>
      <w:r>
        <w:br/>
      </w:r>
      <w:r>
        <w:rPr>
          <w:rFonts w:ascii="Times New Roman"/>
          <w:b/>
          <w:i w:val="false"/>
          <w:color w:val="000000"/>
        </w:rPr>
        <w:t>
«Материнская слава» 1 и 2 степени, а также имеющим</w:t>
      </w:r>
      <w:r>
        <w:br/>
      </w:r>
      <w:r>
        <w:rPr>
          <w:rFonts w:ascii="Times New Roman"/>
          <w:b/>
          <w:i w:val="false"/>
          <w:color w:val="000000"/>
        </w:rPr>
        <w:t>
четырех и более совместно проживающих несовершеннолетних детей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Материальная помощь ко Дню «8 Марта» и ко Дню защиты детей предоставляется многодетным матерям, награжденным подвесками «Алтын-Алқа», «Күмiс Алқа», орденами «Материнская слава» 1 и 2 степени, а также многодетным матерям, имеющим 4-х и более совместно проживающих несовершеннолетних детей; размер помощи составляет 5000 (пять тысяч) тенге каждой матери.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Материальная помощь в честь государственного праздника Дня независимости Республики Казахстан предоставляется многодетным матерям, награжденным подвесками «Алтын-Алқа», «Күмiс Алқа», орденами «Материнская слава» 1 и 2 степени, а также имеющим четырех и более совместно проживающих несовершеннолетних детей. Размер помощи составляет 10000 (десять тысяч) тенге каждой матери.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осуществляется согласно данным Государственного центра по выплате пенсий при наличии лицевого счета.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Материальная помощь семьям, имеющих детей</w:t>
      </w:r>
      <w:r>
        <w:br/>
      </w:r>
      <w:r>
        <w:rPr>
          <w:rFonts w:ascii="Times New Roman"/>
          <w:b/>
          <w:i w:val="false"/>
          <w:color w:val="000000"/>
        </w:rPr>
        <w:t>
с ограниченными возможностями ко Дню защиты детей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Материальная помощь ко Дню защиты детей (1 июня) предоставляется в виде социальных выплат семьям, имеющих детей с ограниченными возможностями, и состоящим на обслуживании в Риддерском отделении социальной помощи на дому, детям с ограниченными возможностями. Размер социальных выплат – 5000 (пять тысяч тенге) каждому.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Материальная помощь ко Дню пожилого человека и инвалида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К празднованию Дня пожилого человека 1 октября и Дня инвалида 10 октября материальная помощь выплачивается: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пожилым людям, достигающим в соответствующем финансовом году 80 лет и более, кроме лиц, находящихся на полном государственном обеспечении. Размер социальных выплат – 2000 (две тысячи)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I группы, кроме лиц, находящихся на полном государственном обеспечении. Размер социальных выплат – 2000 (две тысячи)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(до 16 лет). Размер социальных выплат – 2000 (две тысячи) тенге каждому.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21. Выплата осуществляется согласно данным Государственного центра по выплате пенсий при наличии лицевого счета.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Социальная помощь на подписку на периодические издания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Социальная помощь на подписку на периодические издания «Казахстанская правда», «Егемен Казахстан», «Рудный Алтай», «Дидар», «Лениногорская правда» на государственном или русском языках (по выбору подписчиков)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ветеранскому активу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Городской Совет ветеранов предоставляет списки участников и инвалидов Великой Отечественной войны и лиц из числа ветеранского актива города Риддера в отдел занятости и социальных программ города Риддера за подписью председателя городского Совета ветеранов. Согласно представленному списку и документам назначается материальная помощь на оформление подписки газет.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Материальная помощь на оформление подписки газет определяется в размере подписной цены на периодическое издание (один экземпляр) на момент подписки на один год. Выплата материальной помощи осуществляется в ноябре месяце текущего года.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Единовременная материальная помощь</w:t>
      </w:r>
      <w:r>
        <w:br/>
      </w:r>
      <w:r>
        <w:rPr>
          <w:rFonts w:ascii="Times New Roman"/>
          <w:b/>
          <w:i w:val="false"/>
          <w:color w:val="000000"/>
        </w:rPr>
        <w:t>
ко Дню вывода войск из Афганистана (15 февраля)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Право на получение единовременной помощи ко Дню вывода войск из Афганистана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войны в Афганистане. Размер помощи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родители воинов, погибших в Афганистане. Размер помощи – 10000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Выплата осуществляется согласно данным Государственного центра по выплате пенсий при наличии лицевого счета.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Социальная помощь на зубопротезирование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протезов из драгоценных металлов)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Возмещение затрат на лечение и зубопротезирование предоставляется гражданам, постоянно проживающим на территории города Риддера: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1941-1945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 с минимальным размером пенсионных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1, 2 группы, получающим специальное государственное пособие по этим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Работник уполномоченного органа заверяет копии документов, регистрируют заявление с прилагаемыми документами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Решение о размере возмещения принимается уполномоченным органом на основании документа о понесенных расходах на лечение и зубопротезирование, но не более 20000 (двадцати тысяч) тенге одному лицу в год в пределах выделенных ассигнований на соответствующий финансовый год. Выплата осуществляется в течение десяти календарных дней со дня сдачи полного пакета документов при наличии финансовых средств.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Предоставление материальной помощи на компенсацию</w:t>
      </w:r>
      <w:r>
        <w:br/>
      </w:r>
      <w:r>
        <w:rPr>
          <w:rFonts w:ascii="Times New Roman"/>
          <w:b/>
          <w:i w:val="false"/>
          <w:color w:val="000000"/>
        </w:rPr>
        <w:t>
коммунальных услуг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Материальная помощь на компенсацию коммунальных услуг предоставляется,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ст.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в пределах выделенных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которым назначены пенсии за особые заслуги перед Республикой Казахстан, в размере 2000 (две тысячи) тенге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пенсионерам, имеющим статус персонального пенсионера областного значения, в размере 2000 (две тысячи) тенге ежемесячно.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Социальная помощь для обеспечения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питания гражданам, больным активным туберкулезом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Право на социальную помощь имеют граждане больные активным туберкулезом, состоящие на диспансерном учете, за исключением граждан, находящихся на стационарном лечении, проживающие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Назначение социальной помощи производится городским отделом занятости и социальных программ ежемесячно согласно спискам и документам, предоставляемым противотуберкулезным учреждением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33. Лица, указанные в пункте 31, предоставляют ответственному лицу противотуберкулезного учреждения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 в банке второго уровня по согласованию с отделом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противотуберкулезного учреждения предоставляет документы, указанные в пункте 34, и дополнительную справку о состоянии на диспансерном учете по активной группе в городской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Для назначения социальной помощи детям, обращение производится одним из родителей либо законным представителем (опекуном, попечителем, патронатным воспитателем) с предоставлением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, а также документов, удостоверяющих личность ребенка, и документов, подтверждающих статус опекуна, попечителя, патронатного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Размер социальной помощи составляет 300 (триста) тенге в день. Выплата назначается с учетом количества дней в месяц и производится в начале текущего месяца за вычетом дней пребывания на стационарном лечении.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Единовременная материальная помощь</w:t>
      </w:r>
      <w:r>
        <w:br/>
      </w:r>
      <w:r>
        <w:rPr>
          <w:rFonts w:ascii="Times New Roman"/>
          <w:b/>
          <w:i w:val="false"/>
          <w:color w:val="000000"/>
        </w:rPr>
        <w:t>
к годовщине аварии на Чернобыльской АЭС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Право на получение единовременной материальной помощи имеют участники ликвидации последствий Чернобыльской АЭС в период с 1986-1989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Размер выплаты составляет 25000 (двадцать пять тысяч) тенге каждому.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Выплата осуществляется согласно данным Государственного центра по выплате пенсий при наличии лицевого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А. Ермаков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четвертого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32/8-IV от 27 апреля 2011 года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признанных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№ 5-4-107 от 06 февраля 2009 года, опубликовано в газете «Лениногорская правда» от 13 февраля 2009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апреля 2009 года № 16/6-IV «О внесении дополнения в решение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№ 5-4-112 от 13 мая 2009 года, опубликовано в газете «Лениногорская правда» от 15 мая 2009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июля 2009 года № 18/8-IV «О внесении изменений и дополнений в решение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№ 5-4-116 от 17 августа 2009 года, опубликовано в газете «Лениногорская правда» от 21 августа 2009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февраля 2010 года № 23/8-IV «О внесении изменений в решение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№ 5-4-128 от 03 марта 2010 года, опубликовано в газете «Лениногорская правда» от 12 марта 2010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2010 года № 25/8-IV «О внесении изменений в решение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№ 5-4-131 от 21 мая 2010 года, опубликовано в газете «Лениногорская правда» от 28 мая 2010 года №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