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315bf" w14:textId="b1315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призыва граждан на срочную воинскую службу весной и осенью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30 марта 2011 года N 738. Зарегистрировано управлением юстиции города Риддера Департамента юстиции Восточно-Казахстанской области 10 мая 2011 года за N 5-4-147. Утратило силу - постановлением акимата города Риддера от 30 марта 2012 года N 189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Риддера от 30.03.2012 N 189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8 июля 2005 года № 74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№ 250 «О реализации Указа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года», в целях обеспечения своевременного и качественного призыва граждан на срочную воинскую службу весной и осенью 2011 года,  акимат города Риддера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очередной призыв на срочную воинскую службу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призывную комиссию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проведения призыва на срочную воинскую службу граждан, указанных в пункте 1 настоящего постановления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начальнику государственного учреждения «Отдел по делам обороны города Риддера» (Олжабаев А.Д., 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подготовить к работе призывной пункт;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провести инструктивно-методические занятия с врачами-специалистами и администрацией призывного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подготовить необходимую документацию к проведению призыва.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директору коммунального государственного казенного предприятия «Медицинское объединение города Риддера» (Китаппаева Г.С., 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выделить отделу по делам обороны города необходимое количество врачей и среднего медицинского персонала для медицинского освидетельствования 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своевременное и качественное медицинское обследование, лечение призывников по направлениям призывной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Медицинское освидетельствование граждан провести на призывном пункте отдела по делам обороны города Риддера.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Акиму Пригородного сельского округа (Нурмухамбетов Е.К.) и акиму Ульбинского поселкового округа (Теленчинов К.К) обеспечить явку граждан, подлежащих призыву на призывной пункт.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Рекомендовать руководителям предприятий, организаций и учреждений города, независимо от форм собственности, принять меры по оповещению и своевременному прибытию граждан, подлежащих призыву на призывной пункт отдела по делам обороны города Риддера.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Рекомендовать начальнику государственного учреждения «Отдел внутренних дел города Риддера» (Камзин Р.К., по согласованию)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период работы призывной комиссии и отправки призывников в воинские части обеспечить поддержание общественного порядка на призывном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уведомлению отдела по делам обороны города содействовать в розыске и доставке в отдел обороны граждан, уклоняющихся от призыва на срочную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Государственному учреждению «Отдел финансов города Риддера» (Зайцева Т.В.) произвести финансирование расходов, связанных с выполнением мероприятий по призыву, в пределах средств, определенных бюджетом города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Риддера от 7 мая 2009 года № 1593 «О проведении призыва на срочную воинскую службу граждан 1982-1991 годов рождения весной и осенью 2009 года» (зарегистрировано в Реестре государственной регистрации нормативных правовых актов за № 5-4-113 от 25 мая 2009 года, опубликовано в газете «Вечерка» от 5 июня 2009 года № 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Контроль за исполнением настоящего постановления возложить на заместителя акима города Риддера Шушакову К.Г.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Риддера                          Д.Ю. Кавригин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города Риддера», майор               А.Д. Олжабаев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 30.03.2011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города Риддер», подполковник            Р. К. Камзин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 30.03.2011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к</w:t>
      </w:r>
      <w:r>
        <w:rPr>
          <w:rFonts w:ascii="Times New Roman"/>
          <w:b w:val="false"/>
          <w:i/>
          <w:color w:val="000000"/>
          <w:sz w:val="28"/>
        </w:rPr>
        <w:t>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«Медицинское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объединение города Риддер»                  Г. С. Китаппаева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 30.03.2011 г.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Риддера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2011 года № 738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городской призывной комиссии для проведения призыва на</w:t>
      </w:r>
      <w:r>
        <w:br/>
      </w:r>
      <w:r>
        <w:rPr>
          <w:rFonts w:ascii="Times New Roman"/>
          <w:b/>
          <w:i w:val="false"/>
          <w:color w:val="000000"/>
        </w:rPr>
        <w:t>
срочную воинскую службу граждан мужского пола весной и осенью</w:t>
      </w:r>
      <w:r>
        <w:br/>
      </w:r>
      <w:r>
        <w:rPr>
          <w:rFonts w:ascii="Times New Roman"/>
          <w:b/>
          <w:i w:val="false"/>
          <w:color w:val="000000"/>
        </w:rPr>
        <w:t>
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постановления акимата города Риддера от 21.10.2011 </w:t>
      </w:r>
      <w:r>
        <w:rPr>
          <w:rFonts w:ascii="Times New Roman"/>
          <w:b w:val="false"/>
          <w:i w:val="false"/>
          <w:color w:val="ff0000"/>
          <w:sz w:val="28"/>
        </w:rPr>
        <w:t>№ 1189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3"/>
        <w:gridCol w:w="8613"/>
      </w:tblGrid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комиссии: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Олжабаев Алибек Даутович, начальник государственного учреждения «Отдел по делам обороны города Риддера» (по согласованию)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комиссии: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Соколова Елена Васильевна, заместитель акима города Риддера</w:t>
            </w:r>
          </w:p>
        </w:tc>
      </w:tr>
      <w:tr>
        <w:trPr>
          <w:trHeight w:val="30" w:hRule="atLeast"/>
        </w:trPr>
        <w:tc>
          <w:tcPr>
            <w:tcW w:w="4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Жаканбаев Айбек Мамашулы, заместитель начальника государственного учреждения «Отдел внутренних дел города Риддера»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Байсбаева Ардагуль Ердосовна, участковый врач-терапевт государственного коммунального казенного предприятия «Медицинское объединение города Риддера» (по согласованию)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комиссии: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Дюсупова Дария Каликановна, медицинская сестра государственного коммунального казенного предприятия «Медицинское объединение города Риддера» (по согласованию)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Риддера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2011 года № 738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 граждан,</w:t>
      </w:r>
      <w:r>
        <w:br/>
      </w:r>
      <w:r>
        <w:rPr>
          <w:rFonts w:ascii="Times New Roman"/>
          <w:b/>
          <w:i w:val="false"/>
          <w:color w:val="000000"/>
        </w:rPr>
        <w:t>
подлежащих призыву в апреле-июне 2011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2274"/>
        <w:gridCol w:w="2296"/>
        <w:gridCol w:w="1277"/>
        <w:gridCol w:w="1432"/>
        <w:gridCol w:w="1344"/>
        <w:gridCol w:w="1522"/>
        <w:gridCol w:w="1256"/>
        <w:gridCol w:w="1234"/>
      </w:tblGrid>
      <w:tr>
        <w:trPr>
          <w:trHeight w:val="30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рождения</w:t>
            </w:r>
          </w:p>
        </w:tc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1-8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18-22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25-29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2026"/>
        <w:gridCol w:w="1534"/>
        <w:gridCol w:w="1289"/>
        <w:gridCol w:w="1244"/>
        <w:gridCol w:w="1289"/>
        <w:gridCol w:w="1289"/>
        <w:gridCol w:w="1333"/>
        <w:gridCol w:w="1289"/>
        <w:gridCol w:w="1223"/>
      </w:tblGrid>
      <w:tr>
        <w:trPr>
          <w:trHeight w:val="30" w:hRule="atLeast"/>
        </w:trPr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рождения</w:t>
            </w:r>
          </w:p>
        </w:tc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16-20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13-17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города Риддер», майор                А.Д. Олжабаев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Риддера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2011 года № 738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 граждан,</w:t>
      </w:r>
      <w:r>
        <w:br/>
      </w:r>
      <w:r>
        <w:rPr>
          <w:rFonts w:ascii="Times New Roman"/>
          <w:b/>
          <w:i w:val="false"/>
          <w:color w:val="000000"/>
        </w:rPr>
        <w:t>
подлежащих призыву в октябре-декабре 2011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753"/>
        <w:gridCol w:w="1393"/>
        <w:gridCol w:w="1133"/>
        <w:gridCol w:w="1053"/>
        <w:gridCol w:w="1153"/>
        <w:gridCol w:w="1073"/>
        <w:gridCol w:w="1173"/>
        <w:gridCol w:w="1273"/>
        <w:gridCol w:w="1233"/>
      </w:tblGrid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рождения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17-21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14-18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753"/>
        <w:gridCol w:w="2033"/>
        <w:gridCol w:w="1413"/>
        <w:gridCol w:w="1173"/>
        <w:gridCol w:w="1093"/>
        <w:gridCol w:w="1213"/>
        <w:gridCol w:w="1253"/>
        <w:gridCol w:w="1313"/>
      </w:tblGrid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рождения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19-23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города Риддер», майор               А.Д. Олжабаев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