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77b3c" w14:textId="d977b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очередного призыва на срочную воинскую службу в апреле-июне и октябре-декабре 2011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Семей Восточно-Казахстанской области от 24 марта 2011 года N 183. Зарегистрировано Управлением юстиции города Семей Департамента юстиции Восточно-Казахстанской области 22 апреля 2011 года за N 5-2-143. Утратило силу постановлением акимата города Семей Восточно-Казахстанской области от 11 апреля 2012 года N 448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Семей Восточно-Казахстанской области от 11.04.2012 N 448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№ 148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статьями 19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июля 2005 года № 74 «О воинской обязанности и воинской службе», 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3 марта 2011 года № 1163 «Об увольнении в запас военнослужащих срочной воинской службы, выслуживших установленный срок воинской службы, и очередном призыве граждан Республики Казахстан на срочную воинскую службу в апреле–июне и октябре–декабре 2011 года»,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11 марта 2011 года № 250 «О реализации Указа Президента Республики Казахстан от 3 марта 2011 года № 1163 «Об увольнении в запас военнослужащих срочной воинской службы, выслуживших установленный срок воинской службы, и очередном призыве граждан Республики Казахстан на срочную воинскую службу в апреле-июне и октябре-декабре 2011 года», в целях обеспечения своевременного и качественного призыва граждан на срочную воинскую службу, акимат города Семей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Провести призыв на срочную воинскую службу в апреле–июне и октябре–декабре 2011 года граждан мужского пола в возрасте от восемнадцати до двадцати семи лет, не имеющих права на отсрочку или освобождение от призыва, а также граждан, отчисленных из учебных заведений, не достигших двадцати семи лет и не выслуживших установленные сроки воинской службы по призыву.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Образовать призывную комиссию в составе,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Утвердить прилагаемый график проведения призыва на срочную воинскую службу граждан,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Акимам сельских округов и поселков: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организовать доставку призывников на комиссию в специально оборудованных автобусах в сопровождении акимов сельских округов и поселков или инспекторов военно-учетных столов;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принять меры для предотвращения несчастных случаев при перевозке призывников.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Рекомендовать заместителю начальника областного управления здравоохранения по Семейскому региону Жуасбаевой Г. А. (по согласованию):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выделить в управление по делам обороны врачей-специалистов и средний медицинский персонал с лечебных учреждений для проведения медицинского освидетельствования призывников;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представить в управление по делам обороны перечень лечебных учреждений, куда будут направлены призывники на обследование и лечение, в стационарах лечебно-профилактических учреждений обеспечить резерв коек для дополнительного обследования по направлениям из управления по делам обороны;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организовать проведение исследования необходимых анализов в больницах города.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Рекомендовать начальнику управления внутренних дел Сыдыкову Е. С. (по согласованию):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выделить работников полиции для дежурства на призывном участке на период призыва и отправки призывников для прохождения срочной воинской службы;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обеспечить по уведомлению управления по делам обороны розыск и прибытие граждан, уклонившихся от призыва в Вооруженные Силы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Начальнику финансово-хозяйственного отдела аппарата акима Избасханову Т. Т., как администратору бюджетной программы 005 – «Мероприятия в рамках исполнения всеобщей воинской обязанности», своевременно производить исполнение бюджета по расходам, предназначенным им бюджетных средств, согласно утвержденному плану финансирования.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Контроль за выполнением постановления возложить на заместителя акима города Мусапирбекова Т. Ж.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Аким города Семей                           А. Каримов</w:t>
      </w:r>
    </w:p>
    <w:bookmarkEnd w:id="0"/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 города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марта 2011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183</w:t>
      </w:r>
    </w:p>
    <w:bookmarkEnd w:id="1"/>
    <w:bookmarkStart w:name="z1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Состав призывной комиссии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36"/>
        <w:gridCol w:w="6437"/>
      </w:tblGrid>
      <w:tr>
        <w:trPr>
          <w:trHeight w:val="30" w:hRule="atLeast"/>
        </w:trPr>
        <w:tc>
          <w:tcPr>
            <w:tcW w:w="6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Шаханов Шамгали Нургалиевич–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управления по делам обороны города, председатель (по согласованию)</w:t>
            </w:r>
          </w:p>
        </w:tc>
      </w:tr>
      <w:tr>
        <w:trPr>
          <w:trHeight w:val="30" w:hRule="atLeast"/>
        </w:trPr>
        <w:tc>
          <w:tcPr>
            <w:tcW w:w="6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Куйлюбаев Уразбек Мукашевич–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специалист государственно-правового отдела аппарата акима города, заместитель председателя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Члены призывной комиссии:</w:t>
            </w:r>
          </w:p>
        </w:tc>
      </w:tr>
      <w:tr>
        <w:trPr>
          <w:trHeight w:val="30" w:hRule="atLeast"/>
        </w:trPr>
        <w:tc>
          <w:tcPr>
            <w:tcW w:w="6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Искакова Мукмина Зинатовна–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врач-терапевт поликлиники смешанного типа № 5, председатель медицинской комиссии (по согласованию)</w:t>
            </w:r>
          </w:p>
        </w:tc>
      </w:tr>
      <w:tr>
        <w:trPr>
          <w:trHeight w:val="30" w:hRule="atLeast"/>
        </w:trPr>
        <w:tc>
          <w:tcPr>
            <w:tcW w:w="6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Каскабаев Акылкан Толеуханович-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первый заместитель начальника УВД города Семей ДВД ВКО, (по согласованию)</w:t>
            </w:r>
          </w:p>
        </w:tc>
      </w:tr>
      <w:tr>
        <w:trPr>
          <w:trHeight w:val="30" w:hRule="atLeast"/>
        </w:trPr>
        <w:tc>
          <w:tcPr>
            <w:tcW w:w="6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Стикина Елена Ильинична–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медицинская сестра поликлиники смешанного типа № 5, секретарь (по согласованию)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аппарата                       А. Абулкасимов</w:t>
      </w:r>
    </w:p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 города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марта 2011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183</w:t>
      </w:r>
    </w:p>
    <w:bookmarkEnd w:id="3"/>
    <w:bookmarkStart w:name="z1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ГРАФИК</w:t>
      </w:r>
      <w:r>
        <w:br/>
      </w:r>
      <w:r>
        <w:rPr>
          <w:rFonts w:ascii="Times New Roman"/>
          <w:b/>
          <w:i w:val="false"/>
          <w:color w:val="000000"/>
        </w:rPr>
        <w:t>
проведения призыва на срочную воинскую службу граждан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97"/>
        <w:gridCol w:w="762"/>
        <w:gridCol w:w="692"/>
        <w:gridCol w:w="786"/>
        <w:gridCol w:w="692"/>
        <w:gridCol w:w="763"/>
        <w:gridCol w:w="763"/>
        <w:gridCol w:w="622"/>
        <w:gridCol w:w="739"/>
        <w:gridCol w:w="623"/>
        <w:gridCol w:w="763"/>
        <w:gridCol w:w="810"/>
        <w:gridCol w:w="648"/>
      </w:tblGrid>
      <w:tr>
        <w:trPr>
          <w:trHeight w:val="30" w:hRule="atLeast"/>
        </w:trPr>
        <w:tc>
          <w:tcPr>
            <w:tcW w:w="48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Номера команд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30" w:hRule="atLeast"/>
        </w:trPr>
        <w:tc>
          <w:tcPr>
            <w:tcW w:w="4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РГ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Аэромобильные войска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4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 КНБ РК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 МВД РК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0" w:hRule="atLeast"/>
        </w:trPr>
        <w:tc>
          <w:tcPr>
            <w:tcW w:w="4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Войска связи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Сухопутные войска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войска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НГМВ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07"/>
        <w:gridCol w:w="837"/>
        <w:gridCol w:w="837"/>
        <w:gridCol w:w="929"/>
        <w:gridCol w:w="838"/>
        <w:gridCol w:w="792"/>
        <w:gridCol w:w="952"/>
        <w:gridCol w:w="952"/>
        <w:gridCol w:w="815"/>
        <w:gridCol w:w="816"/>
        <w:gridCol w:w="885"/>
      </w:tblGrid>
      <w:tr>
        <w:trPr>
          <w:trHeight w:val="30" w:hRule="atLeast"/>
        </w:trPr>
        <w:tc>
          <w:tcPr>
            <w:tcW w:w="49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Номера команд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0" w:hRule="atLeast"/>
        </w:trPr>
        <w:tc>
          <w:tcPr>
            <w:tcW w:w="4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РГ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Аэромобильные войска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 КНБ РК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 МВД РК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Войска связи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Сухопутные войска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войска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НГМВ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53"/>
        <w:gridCol w:w="765"/>
        <w:gridCol w:w="741"/>
        <w:gridCol w:w="812"/>
        <w:gridCol w:w="695"/>
        <w:gridCol w:w="671"/>
        <w:gridCol w:w="624"/>
        <w:gridCol w:w="812"/>
        <w:gridCol w:w="672"/>
        <w:gridCol w:w="648"/>
        <w:gridCol w:w="672"/>
        <w:gridCol w:w="695"/>
        <w:gridCol w:w="720"/>
      </w:tblGrid>
      <w:tr>
        <w:trPr>
          <w:trHeight w:val="30" w:hRule="atLeast"/>
        </w:trPr>
        <w:tc>
          <w:tcPr>
            <w:tcW w:w="5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Номера команд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30" w:hRule="atLeast"/>
        </w:trPr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РГ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Аэромобильные войска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 КНБ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 МВД РК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Войска связи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Сухопутные войска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войска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НГМВ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Студенты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06"/>
        <w:gridCol w:w="896"/>
        <w:gridCol w:w="964"/>
        <w:gridCol w:w="1009"/>
        <w:gridCol w:w="919"/>
        <w:gridCol w:w="874"/>
        <w:gridCol w:w="897"/>
        <w:gridCol w:w="942"/>
        <w:gridCol w:w="943"/>
        <w:gridCol w:w="830"/>
      </w:tblGrid>
      <w:tr>
        <w:trPr>
          <w:trHeight w:val="30" w:hRule="atLeast"/>
        </w:trPr>
        <w:tc>
          <w:tcPr>
            <w:tcW w:w="53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Номера команд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</w:tr>
      <w:tr>
        <w:trPr>
          <w:trHeight w:val="30" w:hRule="atLeast"/>
        </w:trPr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РГ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Аэромобильные войска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 КНБ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 МВД РК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Войска связи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40" w:hRule="atLeast"/>
        </w:trPr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Сухопутные войска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войска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НГМВ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Студенты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49"/>
        <w:gridCol w:w="634"/>
        <w:gridCol w:w="682"/>
        <w:gridCol w:w="682"/>
        <w:gridCol w:w="706"/>
        <w:gridCol w:w="610"/>
        <w:gridCol w:w="706"/>
        <w:gridCol w:w="658"/>
        <w:gridCol w:w="778"/>
        <w:gridCol w:w="778"/>
        <w:gridCol w:w="825"/>
        <w:gridCol w:w="682"/>
        <w:gridCol w:w="707"/>
        <w:gridCol w:w="803"/>
      </w:tblGrid>
      <w:tr>
        <w:trPr>
          <w:trHeight w:val="30" w:hRule="atLeast"/>
        </w:trPr>
        <w:tc>
          <w:tcPr>
            <w:tcW w:w="43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Номера команд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30" w:hRule="atLeast"/>
        </w:trPr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Сухопутные войска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войска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НГМВ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Студенты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32"/>
        <w:gridCol w:w="1153"/>
        <w:gridCol w:w="898"/>
        <w:gridCol w:w="898"/>
        <w:gridCol w:w="813"/>
        <w:gridCol w:w="841"/>
        <w:gridCol w:w="813"/>
        <w:gridCol w:w="899"/>
        <w:gridCol w:w="927"/>
        <w:gridCol w:w="1041"/>
        <w:gridCol w:w="985"/>
      </w:tblGrid>
      <w:tr>
        <w:trPr>
          <w:trHeight w:val="30" w:hRule="atLeast"/>
        </w:trPr>
        <w:tc>
          <w:tcPr>
            <w:tcW w:w="43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Номера команд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0" w:hRule="atLeast"/>
        </w:trPr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Сухопутные войска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</w:tr>
      <w:tr>
        <w:trPr>
          <w:trHeight w:val="30" w:hRule="atLeast"/>
        </w:trPr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войска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НГМВ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Студенты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13"/>
        <w:gridCol w:w="713"/>
        <w:gridCol w:w="653"/>
        <w:gridCol w:w="613"/>
        <w:gridCol w:w="653"/>
        <w:gridCol w:w="733"/>
        <w:gridCol w:w="693"/>
        <w:gridCol w:w="713"/>
        <w:gridCol w:w="733"/>
        <w:gridCol w:w="753"/>
        <w:gridCol w:w="813"/>
        <w:gridCol w:w="833"/>
      </w:tblGrid>
      <w:tr>
        <w:trPr>
          <w:trHeight w:val="30" w:hRule="atLeast"/>
        </w:trPr>
        <w:tc>
          <w:tcPr>
            <w:tcW w:w="4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Номера команд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" w:hRule="atLeast"/>
        </w:trPr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РГ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Аэромобильные войска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 КНБ РК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Войска связи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Сухопутные войска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войска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НГМВ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93"/>
        <w:gridCol w:w="753"/>
        <w:gridCol w:w="813"/>
        <w:gridCol w:w="713"/>
        <w:gridCol w:w="813"/>
        <w:gridCol w:w="813"/>
        <w:gridCol w:w="793"/>
        <w:gridCol w:w="753"/>
        <w:gridCol w:w="773"/>
        <w:gridCol w:w="793"/>
        <w:gridCol w:w="793"/>
      </w:tblGrid>
      <w:tr>
        <w:trPr>
          <w:trHeight w:val="30" w:hRule="atLeast"/>
        </w:trPr>
        <w:tc>
          <w:tcPr>
            <w:tcW w:w="4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Номера команд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</w:tr>
      <w:tr>
        <w:trPr>
          <w:trHeight w:val="30" w:hRule="atLeast"/>
        </w:trPr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РГ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Аэромобильные войска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 КНБ РК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Войска связи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Сухопутные войска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войска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НГМВ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42"/>
        <w:gridCol w:w="699"/>
        <w:gridCol w:w="699"/>
        <w:gridCol w:w="813"/>
        <w:gridCol w:w="836"/>
        <w:gridCol w:w="676"/>
        <w:gridCol w:w="790"/>
        <w:gridCol w:w="836"/>
        <w:gridCol w:w="790"/>
        <w:gridCol w:w="836"/>
        <w:gridCol w:w="768"/>
        <w:gridCol w:w="815"/>
      </w:tblGrid>
      <w:tr>
        <w:trPr>
          <w:trHeight w:val="30" w:hRule="atLeast"/>
        </w:trPr>
        <w:tc>
          <w:tcPr>
            <w:tcW w:w="49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Номера команд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" w:hRule="atLeast"/>
        </w:trPr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РГ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Аэромобильные войска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 КНБ РК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 МВД РК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Войска связи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Сухопутные войска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войска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НГМВ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Студенты 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71"/>
        <w:gridCol w:w="708"/>
        <w:gridCol w:w="731"/>
        <w:gridCol w:w="755"/>
        <w:gridCol w:w="755"/>
        <w:gridCol w:w="824"/>
        <w:gridCol w:w="755"/>
        <w:gridCol w:w="778"/>
        <w:gridCol w:w="778"/>
        <w:gridCol w:w="732"/>
        <w:gridCol w:w="871"/>
        <w:gridCol w:w="942"/>
      </w:tblGrid>
      <w:tr>
        <w:trPr>
          <w:trHeight w:val="30" w:hRule="atLeast"/>
        </w:trPr>
        <w:tc>
          <w:tcPr>
            <w:tcW w:w="48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Номера команд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0" w:hRule="atLeast"/>
        </w:trPr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РГ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Аэромобильные войска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 КНБ РК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 МВД РК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Войска связи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Сухопутные войска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войска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НГМВ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Студенты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06"/>
        <w:gridCol w:w="969"/>
        <w:gridCol w:w="719"/>
        <w:gridCol w:w="764"/>
        <w:gridCol w:w="856"/>
        <w:gridCol w:w="856"/>
        <w:gridCol w:w="719"/>
        <w:gridCol w:w="742"/>
        <w:gridCol w:w="879"/>
        <w:gridCol w:w="765"/>
        <w:gridCol w:w="811"/>
        <w:gridCol w:w="834"/>
      </w:tblGrid>
      <w:tr>
        <w:trPr>
          <w:trHeight w:val="30" w:hRule="atLeast"/>
        </w:trPr>
        <w:tc>
          <w:tcPr>
            <w:tcW w:w="46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Номера команд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225" w:hRule="atLeast"/>
        </w:trPr>
        <w:tc>
          <w:tcPr>
            <w:tcW w:w="4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 МВД РК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войска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25" w:hRule="atLeast"/>
        </w:trPr>
        <w:tc>
          <w:tcPr>
            <w:tcW w:w="4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Студенты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06"/>
        <w:gridCol w:w="969"/>
        <w:gridCol w:w="719"/>
        <w:gridCol w:w="764"/>
        <w:gridCol w:w="856"/>
        <w:gridCol w:w="856"/>
        <w:gridCol w:w="719"/>
        <w:gridCol w:w="742"/>
        <w:gridCol w:w="879"/>
        <w:gridCol w:w="765"/>
        <w:gridCol w:w="811"/>
        <w:gridCol w:w="834"/>
      </w:tblGrid>
      <w:tr>
        <w:trPr>
          <w:trHeight w:val="30" w:hRule="atLeast"/>
        </w:trPr>
        <w:tc>
          <w:tcPr>
            <w:tcW w:w="46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Номера команд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</w:tr>
      <w:tr>
        <w:trPr>
          <w:trHeight w:val="225" w:hRule="atLeast"/>
        </w:trPr>
        <w:tc>
          <w:tcPr>
            <w:tcW w:w="4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 МВД РК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войска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Студенты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Начальник Управления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 делам обороны города Семей                   Ш. Шаханов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