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74a6" w14:textId="df37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Созакского района Южно-Казахстанской области от 21 октября 2011 года N 289. Зарегистрировано Управлением юстиции Созакского района Южно-Казахстанской области 15 ноября 2011 года N 14-12-129. Утратило силу решением Созакского районного маслихата Южно-Казахстанской области от 24 декабря 2014 года № 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Созакского районного маслихата Южно-Казахстанской области от 24.12.2014 № 232.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«О налогах и других обязательных платежах в бюджет» (Налоговый Кодекс),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Созакского районного маслихата от 9 января 2004 года № 21 «Об утверждении схем зонирования земли»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«О налогах и других обязательных платежах в бюджет (Налоговый кодекс)», повысить ставки земельного налога на 50 процентов от базовых ставок земельного налога, за исключением земель, выделенных (отведенных) под автостоянки (паркинги), автозаправочные 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 в редакции решения Созакского районного маслихата Южно-Казахстанской области от 25.06.2013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ХХХХІІІ сессии Созакского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М. Жаксыбаев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Созакского районного маслихата:  А. Аймурзаев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