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4d1e" w14:textId="3704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Сайрамского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21 сентября 2011 года N 52-419/IV. Зарегистрировано Управлением юстиции Сайрамского района Южно-Казахстанской области 20 октября 2011 года N 14-10-170. Утратило силу в связи с истечением срока применения - (письмо Сайрамского районного маслихата Южно-Казахстанской области от 1 февраля 2013 года №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01.02.2013 № 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Сайрам в 2011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жилья-бюджетный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М.Есалиев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Т.Тулендиев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