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2433" w14:textId="cea2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села Бадам-2 Жулдызского сельского округа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Сайрамского районного маслихата Южно-Казахстанской области от 16 марта 2011 года № 45-371/IV и постановление акимата Сайрамского района Южно-Казахстанской области от 16 марта 2011 года № 1. Зарегистрировано Управлением юстиции Сайрамского района Южно-Казахстанской области 29 апреля 2011 года № 14-10-165. Утратило силу решением Сайрамского районного маслихата Южно-Казахстанской области от 15 мая 2014 года № 31-199/V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15.05.2014 № 31-199/V.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Сайрамский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села Бадам-2, включив в его черту часть земель Сайрамского районного специального земельного фонда общей площадью 50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совместного постановления и решения возложить на постоянную комиссию районного маслихата по развитию сельских территорий (Турсиметов 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Р.Хайтенов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Сайрамского района                    У.Кайназаров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Сайрамского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Т.Тулендиев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