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09403" w14:textId="b9094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административных границ города Арысь, Арысского и Ордабасинского районов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областного маслихата Южно-Казахстанской области N 47/462-IV от 7 декабря 2011 года и постановление акимата Южно-Казахстанской области N 354 от 21 декабря 2011 года. Зарегистрировано Департаментом юстиции Южно-Казахстанской области от 13 января 2012 года за N 2069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Казахстан», с учетом совместного предложения Арысского городского и Ордабасинского районного маслихатов и акиматов, Южно-Казахстанской областной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и 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Изменить административные границы города Арысь, Арысского и Ордабасинского районов Южно-Казахстанской области путем включения в административные границы города Арысь 500 гектаров земель, передаваемых из Буржарского сельского округа Ордабасинского района и 1888 гектаров земель, передаваемых из Арысского района, и включения в административные границы Ордабасинского района 500 гектаров земель, передаваемых из Дермининского сельского округа Арысского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Данное совместное решение и постановление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А.Мырзахметов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областного маслихата   Н.Абишов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А.Досболов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