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db6a" w14:textId="1fcd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
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22 декабря 2011 года № 293. Зарегистрировано Департаментом юстиции Атырауской области 29 декабря 2011 года № 4-6-123. Утратило силу - постановлением Индерского районного акимата Атырауской области № 90 от 07 марта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Индерского районного акимата Атырауской области № 90 от 07.03.2013.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материальную помощь в размере 2,4 месячного расчетного показателя ежемесячно,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Индерского района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А. Балахметова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регистрации, вводится в действие со дня первого офицального опубликования и распространяется на отношения возникшие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Рахметкалиев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