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8592" w14:textId="7e9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расположения агитационных печатных материалов по Махамбетскому району для кандидатов в Президенты Республики Казахстан и в депутаты Махамбетского районного Маслихата по избирательным округам № 3 и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66 от 01 марта 2011 года. Зарегистрировано Департаментом юстиции Атырауской области 02 марта 2011 года N 4-3-154. Утратило силу постановлением акимата Махамбетского района Атырауской области от 19 декабря 2014 года №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Махамбетского района Атырауской области от 19.12.2014 № 674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по Махамбетскому району для кандидатов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 согласованию с районной территориальной избирательной комиссией места для размещения агитационных печатных материалов для кандидатов в депутаты Махамбетского районного Маслихата по избирательным округам № 3 и № 10,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основе,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и в депутаты Махамбетского районного Маслихата по избирательным округам № 3 и № 10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и подлежит обязательному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С. Арыстана.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 У. Зинуллин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марта 2011года № 66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по</w:t>
      </w:r>
      <w:r>
        <w:br/>
      </w:r>
      <w:r>
        <w:rPr>
          <w:rFonts w:ascii="Times New Roman"/>
          <w:b/>
          <w:i w:val="false"/>
          <w:color w:val="000000"/>
        </w:rPr>
        <w:t>
Махамбетскому району 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3177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Информационно-рекламный стенд перед зданием акимата сельского округа и центральной площадью, село Махамбет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на пересечении улиц И. Тайманова и К. Калыбекова, село Сарытугай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рядом с магазином "Рашид", село Жалгансай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дома культуры и рядом с магазином "Батима", село Ортакшыл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рядом с магазином "Абылайхан" село Есбол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рядом с магазином "Альвира-Эльвира", аул Енбекшил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на центральной улице, село Алга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перед зданием дома культуры село Акжайык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Бейбитшилик, село Алмалы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Тусипкалиева, село Береке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на пересечении улиц Айтеке би и А. Калимова, село Бейбарыс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по улице Ж. Жабаева, село Талдыкол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на пересечении улиц А.Иманова и С. Сейфуллина, село Сарайчик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Информационно-рекламный стенд установленный перед Сарайчиковским домом интернатом, аул Старый Сарайчик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рядом с домом культуры, село Тандай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рядом с домом № 29 по улице "Сары Арка", населенный пункт Коздикара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Информационно-рекламная тумба рядом с домом культуры, село Актугай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2011года № 66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по</w:t>
      </w:r>
      <w:r>
        <w:br/>
      </w:r>
      <w:r>
        <w:rPr>
          <w:rFonts w:ascii="Times New Roman"/>
          <w:b/>
          <w:i w:val="false"/>
          <w:color w:val="000000"/>
        </w:rPr>
        <w:t>
Махамбетскому району для кандидатов в депутаты Махамбетского</w:t>
      </w:r>
      <w:r>
        <w:br/>
      </w:r>
      <w:r>
        <w:rPr>
          <w:rFonts w:ascii="Times New Roman"/>
          <w:b/>
          <w:i w:val="false"/>
          <w:color w:val="000000"/>
        </w:rPr>
        <w:t>
районного Маслихата по избирательным округам № 3 и № 10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7921"/>
        <w:gridCol w:w="5482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Информационно-рекламный стенд перед центральной районной больницей, село Махамбет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№ 3 избирательному округу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Информационно-рекламнная тумба перед домом культуры, село Алга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№ 10 избирательному округу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№ 66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ответственные за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кандидатам в Президенты Республики Казахстан и в депутаты</w:t>
      </w:r>
      <w:r>
        <w:br/>
      </w:r>
      <w:r>
        <w:rPr>
          <w:rFonts w:ascii="Times New Roman"/>
          <w:b/>
          <w:i w:val="false"/>
          <w:color w:val="000000"/>
        </w:rPr>
        <w:t>
Махамбетского районного Маслихата по избирательным округам № 3</w:t>
      </w:r>
      <w:r>
        <w:br/>
      </w:r>
      <w:r>
        <w:rPr>
          <w:rFonts w:ascii="Times New Roman"/>
          <w:b/>
          <w:i w:val="false"/>
          <w:color w:val="000000"/>
        </w:rPr>
        <w:t>
и № 10 помещений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62"/>
        <w:gridCol w:w="2609"/>
        <w:gridCol w:w="1682"/>
        <w:gridCol w:w="413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"Махамбетский районный отдел финансов"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Кулмагамбетов Ерсайын Нурымович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8/71236/ 2-14-52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