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230f" w14:textId="dfc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13 марта 2008 года № 62 "Об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 июля 2011 года N 191. Зарегистрировано Департаментом юстиции Атырауской области 11 августа 2011 года N 2593. Утратило силу постановлением акимата Атырауской области от 27 марта 2018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№ 212,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марта 1998 года № 213 "О нормативных правовых актах",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13 марта 2008 года №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участка" (зарегистрировано в Реестре государственной регистрации нормативных правовых актов за № 2526, опубликовано в газете "Прикаспийская коммуна" от 17 мая 2008 года № 57)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слово "управлении" добавить слова "и самоуправлении";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цифры "17,", "72,", "75".в пункте 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", ограничением режима пользования, а также экологических требований для судоходства в государственной заповедной зоне северной части Каспийского моря"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Условии регулируемого режима эксплуатации водного транспорта в охранной зоне,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"Атырауским территориальным управлением лесного и охотничьего хозяйства" заменить словами "Урало-Каспийской межобластной бассейновой инспекцией рыбного хозяйства".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Айдарбекова С.К. – заместителя акима области.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