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dace" w14:textId="e07d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области от 7 июля 2009 года № 162 "Об утверждении Правил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09 февраля 2011 года N 27. Зарегистрировано Департаментом юстиции Атырауской области 14 февраля 2011 года за N 2584. Утратило силу постановлением акимата Атырауской области от 8 января 2016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8.01.2016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вступает в силу и вводится в действие со дня его подписания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7 июля 2009 года № 162 "Об утверждении Правил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Атырауской области" (зарегистрировано в реестре государственной регистрации нормативных правовых актов за № 2551, опубликовано в газете "Прикаспийская коммуна" от 8 сентября 2009 года за № 106) внести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заголовке и по всему тексту указанного постановления после слов "Правил" и "Правила" дополнить словами "по ведению порядка";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"белгілеу қағидасын"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на государственном языке слова "талаптарын белгілеу Қағидасы" заменить словами "талаптары";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Правилах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Атырауской области (далее – Правила)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всему тексту Правил после слова "маслихату" дополнить словами ", акимам поселка, аула (села), аульного (сельского)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4) и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"Присвоение наименований и переименования объектов государственной собственности в Атырауской области осуществляется согласно действующему законодательству.";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наименовании слова "городов и других"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18 слова "городов" заменить словами "населенных пунктов".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Амангалиева С.К.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Рыскалиев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