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f488" w14:textId="041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29 ноября 2011 года N 32. Зарегистрировано Департаментом юстиции Северо-Казахстанской области 13 декабря 2011 года N 13-7-165.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Республики Казахстан мужского пола 1995 года рождения, которым в год приписки исполняется 17 лет, а также старших возрастов, ранее 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района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Жамбылского района»                М.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