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6bf3" w14:textId="5e66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23 мая 2011 года N 33/5 "Об установлении стоимости разовых талонов для лиц, осуществляющих деятельность эпизодического характера по Жамбылскому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28 июля 2011 года N 34/5. Зарегистрировано Департаментом юстиции Северо-Казахстанской области 1 сентября 2011 года N 13-7-155. Утратило силу - решением Жамбылского районного маслихата Северо-Казахстанской области от 28 марта 2013 года N 13/6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Жамбылского районного маслихата Северо-Казахстанской области от 28.03.2013 N 13/6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на основании хронометражных наблюдений и обследований,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мая 2011 года № 33/5 «Об установлении стоимости разовых талонов для лиц, осуществляющих деятельность эпизодического характера по Жамбылскому району», (зарегистрировано в Реестре государственной регистрации нормативных правовых актов 13 июня 2011 года за № 13-7-150),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ХXXIV внеочередной сессии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Мусабаев                                Б. Мусабаев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2011 года № 34/5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2011 года № 33/5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лиц, осуществляющих деятельность эпизодического характера по Жамбылскому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61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 (реализуемых товаров)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разового сбора за день в тенге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130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(одна голова):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крупно-рогатого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баранов, коз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