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6bf3" w14:textId="5e66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мая 2011 года N 33/5 "Об установлении стоимости разовых талонов для лиц, осуществляющих деятельность эпизодического характера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июля 2011 года N 34/5. Зарегистрировано Департаментом юстиции Северо-Казахстанской области 1 сентября 2011 года N 13-7-155. Утратило силу - решением Жамбылского районного маслихата Северо-Казахстанской области от 28 марта 2013 года N 13/6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Жамбылского районного маслихата Северо-Казахстанской области от 28.03.2013 N 13/6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на основании хронометражных наблюдений и обследований,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мая 2011 года № 33/5 «Об установлении стоимости разовых талонов для лиц, осуществляющих деятельность эпизодического характера по Жамбылскому району», (зарегистрировано в Реестре государственной регистрации нормативных правовых актов 13 июня 2011 года за № 13-7-150),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ХXXIV внеочередной сессии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Мусабаев                                Б. Мусабаев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2011 года № 34/5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2011 года № 33/5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лиц, осуществляющих деятельность эпизодического характера по Жамбылскому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61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 (реализуемых товаров)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разового сбора за день в тенге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30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(одна голова):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крупно-рогатого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баранов, коз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