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33c9" w14:textId="ceb3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категории граждан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25 апреля 2011 года N 95. Зарегистрировано Управлением юстиции Есильского района Северо-Казахстанской области 24 мая 2011 года N 13-6-169. Утратило силу - постановлением акимата Есильского района Северо-Казахстанской области от 30 ноября 2012 года N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30.11.2012 N 479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работодателям Есильского района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