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c52e" w14:textId="7ffc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Айыртауского районного маслихата от 23 декабря 2010 года N 4-30-1 "О бюджете района на 2011-2013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Айыртауского района Северо-Казахстанской области от 17 ноября 2011 года N 4-40-2. Зарегистрировано Департаментом юстиции Северо-Казахстанской области 14 декабря 2011 года N 13-3-147. Утратило силу - в связи с истечением срока действия (письмо маслихата Айыртауского района Северо-Казахстанской области от 28 июня 2012 года N 68)</w:t>
      </w:r>
    </w:p>
    <w:p>
      <w:pPr>
        <w:spacing w:after="0"/>
        <w:ind w:left="0"/>
        <w:jc w:val="both"/>
      </w:pPr>
      <w:bookmarkStart w:name="z1" w:id="0"/>
      <w:r>
        <w:rPr>
          <w:rFonts w:ascii="Times New Roman"/>
          <w:b w:val="false"/>
          <w:i w:val="false"/>
          <w:color w:val="ff0000"/>
          <w:sz w:val="28"/>
        </w:rPr>
        <w:t>
      Сноска. Утратило силу - в связи с истечением срока действия (письмо маслихата Айыртауского района Северо-Казахстанской области от 28.06.2012 N 68)</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106 Бюджетного кодекса Республики Казахстан от 4 декабря 2008 года № 95-IV,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 148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тридцатой сессии районного маслихата четвертого созыва «О бюджете района на 2011-2013 годы» от 23 декабря 2010 года № 4-30-1 (зарегистрировано в Реестре государственной регистрации нормативных правовых актов за № 13-3-126 и опубликовано 17 февраля 2011 года в газете «Айыртау таңы», 17 февраля 2011 года «Айыртауские зори»), следующие изменения и дополнения:</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доходы – 3 426 530 тысяч тенге, в том числе по:</w:t>
      </w:r>
      <w:r>
        <w:br/>
      </w:r>
      <w:r>
        <w:rPr>
          <w:rFonts w:ascii="Times New Roman"/>
          <w:b w:val="false"/>
          <w:i w:val="false"/>
          <w:color w:val="000000"/>
          <w:sz w:val="28"/>
        </w:rPr>
        <w:t>
      налоговым поступлениям – 430 292 тысяч тенге;</w:t>
      </w:r>
      <w:r>
        <w:br/>
      </w:r>
      <w:r>
        <w:rPr>
          <w:rFonts w:ascii="Times New Roman"/>
          <w:b w:val="false"/>
          <w:i w:val="false"/>
          <w:color w:val="000000"/>
          <w:sz w:val="28"/>
        </w:rPr>
        <w:t>
      неналоговым поступлениям – 5 570 тысяч тенге;</w:t>
      </w:r>
      <w:r>
        <w:br/>
      </w:r>
      <w:r>
        <w:rPr>
          <w:rFonts w:ascii="Times New Roman"/>
          <w:b w:val="false"/>
          <w:i w:val="false"/>
          <w:color w:val="000000"/>
          <w:sz w:val="28"/>
        </w:rPr>
        <w:t>
      поступлениям от продажи основного капитала – 26 320 тысяч тенге;</w:t>
      </w:r>
      <w:r>
        <w:br/>
      </w:r>
      <w:r>
        <w:rPr>
          <w:rFonts w:ascii="Times New Roman"/>
          <w:b w:val="false"/>
          <w:i w:val="false"/>
          <w:color w:val="000000"/>
          <w:sz w:val="28"/>
        </w:rPr>
        <w:t>
      поступлениям трансфертов – 2 964 348 тысяч тенге;</w:t>
      </w:r>
      <w:r>
        <w:br/>
      </w:r>
      <w:r>
        <w:rPr>
          <w:rFonts w:ascii="Times New Roman"/>
          <w:b w:val="false"/>
          <w:i w:val="false"/>
          <w:color w:val="000000"/>
          <w:sz w:val="28"/>
        </w:rPr>
        <w:t>
      2) затраты – 3 176 825,4 тысяч тенге;</w:t>
      </w:r>
      <w:r>
        <w:br/>
      </w:r>
      <w:r>
        <w:rPr>
          <w:rFonts w:ascii="Times New Roman"/>
          <w:b w:val="false"/>
          <w:i w:val="false"/>
          <w:color w:val="000000"/>
          <w:sz w:val="28"/>
        </w:rPr>
        <w:t>
      3) чистое бюджетное кредитование – 285 416 тысяч тенге, в том числе:</w:t>
      </w:r>
      <w:r>
        <w:br/>
      </w:r>
      <w:r>
        <w:rPr>
          <w:rFonts w:ascii="Times New Roman"/>
          <w:b w:val="false"/>
          <w:i w:val="false"/>
          <w:color w:val="000000"/>
          <w:sz w:val="28"/>
        </w:rPr>
        <w:t>
      бюджетные кредиты – 286 838 тысяч тенге;</w:t>
      </w:r>
      <w:r>
        <w:br/>
      </w:r>
      <w:r>
        <w:rPr>
          <w:rFonts w:ascii="Times New Roman"/>
          <w:b w:val="false"/>
          <w:i w:val="false"/>
          <w:color w:val="000000"/>
          <w:sz w:val="28"/>
        </w:rPr>
        <w:t>
      погашение бюджетных кредитов – 1422 тысячи тенге;</w:t>
      </w:r>
      <w:r>
        <w:br/>
      </w:r>
      <w:r>
        <w:rPr>
          <w:rFonts w:ascii="Times New Roman"/>
          <w:b w:val="false"/>
          <w:i w:val="false"/>
          <w:color w:val="000000"/>
          <w:sz w:val="28"/>
        </w:rPr>
        <w:t>
      4) сальдо по операциям с финансовыми активами – 14 000, в том числе:</w:t>
      </w:r>
      <w:r>
        <w:br/>
      </w:r>
      <w:r>
        <w:rPr>
          <w:rFonts w:ascii="Times New Roman"/>
          <w:b w:val="false"/>
          <w:i w:val="false"/>
          <w:color w:val="000000"/>
          <w:sz w:val="28"/>
        </w:rPr>
        <w:t>
      приобретение финансовых активов – 14000;</w:t>
      </w:r>
      <w:r>
        <w:br/>
      </w:r>
      <w:r>
        <w:rPr>
          <w:rFonts w:ascii="Times New Roman"/>
          <w:b w:val="false"/>
          <w:i w:val="false"/>
          <w:color w:val="000000"/>
          <w:sz w:val="28"/>
        </w:rPr>
        <w:t>
      поступления от продажи финансовых активов государства – 0;</w:t>
      </w:r>
      <w:r>
        <w:br/>
      </w:r>
      <w:r>
        <w:rPr>
          <w:rFonts w:ascii="Times New Roman"/>
          <w:b w:val="false"/>
          <w:i w:val="false"/>
          <w:color w:val="000000"/>
          <w:sz w:val="28"/>
        </w:rPr>
        <w:t>
      5) дефицит (профицит) бюджета – -49 711,4 тысяч тенге;</w:t>
      </w:r>
      <w:r>
        <w:br/>
      </w:r>
      <w:r>
        <w:rPr>
          <w:rFonts w:ascii="Times New Roman"/>
          <w:b w:val="false"/>
          <w:i w:val="false"/>
          <w:color w:val="000000"/>
          <w:sz w:val="28"/>
        </w:rPr>
        <w:t>
      6) финансирование дефицита (использование профицита) бюджета – 49 711,4 тысяч тенге, в том числе:</w:t>
      </w:r>
      <w:r>
        <w:br/>
      </w:r>
      <w:r>
        <w:rPr>
          <w:rFonts w:ascii="Times New Roman"/>
          <w:b w:val="false"/>
          <w:i w:val="false"/>
          <w:color w:val="000000"/>
          <w:sz w:val="28"/>
        </w:rPr>
        <w:t>
      поступление займов – 286 838 тысяч тенге;</w:t>
      </w:r>
      <w:r>
        <w:br/>
      </w:r>
      <w:r>
        <w:rPr>
          <w:rFonts w:ascii="Times New Roman"/>
          <w:b w:val="false"/>
          <w:i w:val="false"/>
          <w:color w:val="000000"/>
          <w:sz w:val="28"/>
        </w:rPr>
        <w:t>
      обслуживание долга – 1 тысяча тенге;</w:t>
      </w:r>
      <w:r>
        <w:br/>
      </w:r>
      <w:r>
        <w:rPr>
          <w:rFonts w:ascii="Times New Roman"/>
          <w:b w:val="false"/>
          <w:i w:val="false"/>
          <w:color w:val="000000"/>
          <w:sz w:val="28"/>
        </w:rPr>
        <w:t>
      погашение займов – 246 422 тысячи тенге;</w:t>
      </w:r>
      <w:r>
        <w:br/>
      </w:r>
      <w:r>
        <w:rPr>
          <w:rFonts w:ascii="Times New Roman"/>
          <w:b w:val="false"/>
          <w:i w:val="false"/>
          <w:color w:val="000000"/>
          <w:sz w:val="28"/>
        </w:rPr>
        <w:t>
      используемые остатки бюджетных средств – 9 296,4 тысячи тенге.»;</w:t>
      </w:r>
      <w:r>
        <w:br/>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«10. Учесть в бюджете района на 2011 год целевые трансферты из республиканского бюджета в следующих размерах:</w:t>
      </w:r>
      <w:r>
        <w:br/>
      </w:r>
      <w:r>
        <w:rPr>
          <w:rFonts w:ascii="Times New Roman"/>
          <w:b w:val="false"/>
          <w:i w:val="false"/>
          <w:color w:val="000000"/>
          <w:sz w:val="28"/>
        </w:rPr>
        <w:t>
      1) 16 420 тысяч тенге – на проведение противоэпизоотических мероприятий;</w:t>
      </w:r>
      <w:r>
        <w:br/>
      </w:r>
      <w:r>
        <w:rPr>
          <w:rFonts w:ascii="Times New Roman"/>
          <w:b w:val="false"/>
          <w:i w:val="false"/>
          <w:color w:val="000000"/>
          <w:sz w:val="28"/>
        </w:rPr>
        <w:t>
      2) 6 659 тысяч тенге - для реализации мер социальной поддержки специалистов социальной сферы сельских населенных пунктов;</w:t>
      </w:r>
      <w:r>
        <w:br/>
      </w:r>
      <w:r>
        <w:rPr>
          <w:rFonts w:ascii="Times New Roman"/>
          <w:b w:val="false"/>
          <w:i w:val="false"/>
          <w:color w:val="000000"/>
          <w:sz w:val="28"/>
        </w:rPr>
        <w:t>
      3)51876 тысяч тенге – на реализацию государственного образовательного заказа в дошкольных организациях образования;</w:t>
      </w:r>
      <w:r>
        <w:br/>
      </w:r>
      <w:r>
        <w:rPr>
          <w:rFonts w:ascii="Times New Roman"/>
          <w:b w:val="false"/>
          <w:i w:val="false"/>
          <w:color w:val="000000"/>
          <w:sz w:val="28"/>
        </w:rPr>
        <w:t>
      4) 50 756 тысяч тенге - на реализацию Государственной программы развития образования Республики Казахстан на 2011-2020 годы, утвержденной Указом Президента Республики Казахстан от 7 декабря 2010 года № 1118, в том числе на:</w:t>
      </w:r>
      <w:r>
        <w:br/>
      </w:r>
      <w:r>
        <w:rPr>
          <w:rFonts w:ascii="Times New Roman"/>
          <w:b w:val="false"/>
          <w:i w:val="false"/>
          <w:color w:val="000000"/>
          <w:sz w:val="28"/>
        </w:rPr>
        <w:t xml:space="preserve">
      оснащение учебным оборудованием кабинетов физики, химии, биологии в государственных учреждениях основного среднего и общего среднего образования -20480 тысяч тенге; </w:t>
      </w:r>
      <w:r>
        <w:br/>
      </w:r>
      <w:r>
        <w:rPr>
          <w:rFonts w:ascii="Times New Roman"/>
          <w:b w:val="false"/>
          <w:i w:val="false"/>
          <w:color w:val="000000"/>
          <w:sz w:val="28"/>
        </w:rPr>
        <w:t xml:space="preserve">
      создание лингафонных и мультимедийных кабинетов в государственных учреждениях начального, основного среднего и общего среднего образования - 27040 тысяч тенге; </w:t>
      </w:r>
      <w:r>
        <w:br/>
      </w:r>
      <w:r>
        <w:rPr>
          <w:rFonts w:ascii="Times New Roman"/>
          <w:b w:val="false"/>
          <w:i w:val="false"/>
          <w:color w:val="000000"/>
          <w:sz w:val="28"/>
        </w:rPr>
        <w:t>
      обеспечение оборудованием, программным обеспечением детей-инвалидов, обучающихся на дому -3236 тысяч тенге;</w:t>
      </w:r>
      <w:r>
        <w:br/>
      </w:r>
      <w:r>
        <w:rPr>
          <w:rFonts w:ascii="Times New Roman"/>
          <w:b w:val="false"/>
          <w:i w:val="false"/>
          <w:color w:val="000000"/>
          <w:sz w:val="28"/>
        </w:rPr>
        <w:t>
      5) 10856 тысяч тенге – на ежемесячную выплату денежных средств опекунам (попечителям) на содержание ребенка сироты (детей-сирот), оставшегося без попечения родителей;</w:t>
      </w:r>
      <w:r>
        <w:br/>
      </w:r>
      <w:r>
        <w:rPr>
          <w:rFonts w:ascii="Times New Roman"/>
          <w:b w:val="false"/>
          <w:i w:val="false"/>
          <w:color w:val="000000"/>
          <w:sz w:val="28"/>
        </w:rPr>
        <w:t>
      6) 10920 тысяч тенге – на поддержку частного предпринимательства в рамках программы «Дорожная карта бизнеса – 2020» на организацию молодежной практики;</w:t>
      </w:r>
      <w:r>
        <w:br/>
      </w:r>
      <w:r>
        <w:rPr>
          <w:rFonts w:ascii="Times New Roman"/>
          <w:b w:val="false"/>
          <w:i w:val="false"/>
          <w:color w:val="000000"/>
          <w:sz w:val="28"/>
        </w:rPr>
        <w:t>
      7) 82000 тысячи тенге - на реализацию инвестиционных проектов в том числе на:</w:t>
      </w:r>
      <w:r>
        <w:br/>
      </w:r>
      <w:r>
        <w:rPr>
          <w:rFonts w:ascii="Times New Roman"/>
          <w:b w:val="false"/>
          <w:i w:val="false"/>
          <w:color w:val="000000"/>
          <w:sz w:val="28"/>
        </w:rPr>
        <w:t xml:space="preserve">
      водообеспечение - 82000 тысячи тенге; </w:t>
      </w:r>
      <w:r>
        <w:br/>
      </w:r>
      <w:r>
        <w:rPr>
          <w:rFonts w:ascii="Times New Roman"/>
          <w:b w:val="false"/>
          <w:i w:val="false"/>
          <w:color w:val="000000"/>
          <w:sz w:val="28"/>
        </w:rPr>
        <w:t>
      8) 1347 тысяч тенге</w:t>
      </w:r>
      <w:r>
        <w:rPr>
          <w:rFonts w:ascii="Times New Roman"/>
          <w:b/>
          <w:i w:val="false"/>
          <w:color w:val="000000"/>
          <w:sz w:val="28"/>
        </w:rPr>
        <w:t xml:space="preserve"> -</w:t>
      </w:r>
      <w:r>
        <w:rPr>
          <w:rFonts w:ascii="Times New Roman"/>
          <w:b w:val="false"/>
          <w:i w:val="false"/>
          <w:color w:val="000000"/>
          <w:sz w:val="28"/>
        </w:rPr>
        <w:t xml:space="preserve"> на реализацию предоставления специальных социальных услуг, в том числе на:</w:t>
      </w:r>
      <w:r>
        <w:br/>
      </w:r>
      <w:r>
        <w:rPr>
          <w:rFonts w:ascii="Times New Roman"/>
          <w:b w:val="false"/>
          <w:i w:val="false"/>
          <w:color w:val="000000"/>
          <w:sz w:val="28"/>
        </w:rPr>
        <w:t>
      введение стандартов специальных социальных услуг на предоставление специальных социальных услуг нуждающимся гражданам на дому - 1347 тысяч тенге;</w:t>
      </w:r>
      <w:r>
        <w:br/>
      </w:r>
      <w:r>
        <w:rPr>
          <w:rFonts w:ascii="Times New Roman"/>
          <w:b w:val="false"/>
          <w:i w:val="false"/>
          <w:color w:val="000000"/>
          <w:sz w:val="28"/>
        </w:rPr>
        <w:t>
      9) 82 000 тысяч тенге - на развитие инженерно-коммуникационной инфраструктуры в рамках Программы занятости 2020;</w:t>
      </w:r>
      <w:r>
        <w:br/>
      </w:r>
      <w:r>
        <w:rPr>
          <w:rFonts w:ascii="Times New Roman"/>
          <w:b w:val="false"/>
          <w:i w:val="false"/>
          <w:color w:val="000000"/>
          <w:sz w:val="28"/>
        </w:rPr>
        <w:t>
      10) 4 290 тысяч тенге – на частичное субсидирование заработной платы;</w:t>
      </w:r>
      <w:r>
        <w:br/>
      </w:r>
      <w:r>
        <w:rPr>
          <w:rFonts w:ascii="Times New Roman"/>
          <w:b w:val="false"/>
          <w:i w:val="false"/>
          <w:color w:val="000000"/>
          <w:sz w:val="28"/>
        </w:rPr>
        <w:t>
      11) 8965 тысяч тенге – на создание центров занятости;</w:t>
      </w:r>
      <w:r>
        <w:br/>
      </w:r>
      <w:r>
        <w:rPr>
          <w:rFonts w:ascii="Times New Roman"/>
          <w:b w:val="false"/>
          <w:i w:val="false"/>
          <w:color w:val="000000"/>
          <w:sz w:val="28"/>
        </w:rPr>
        <w:t>
      12) 17214 тысяч тенге – на увеличение размера доплаты за квалификационную категорию учителям школ и воспитателям дошкольных организаций образования;</w:t>
      </w:r>
      <w:r>
        <w:br/>
      </w:r>
      <w:r>
        <w:rPr>
          <w:rFonts w:ascii="Times New Roman"/>
          <w:b w:val="false"/>
          <w:i w:val="false"/>
          <w:color w:val="000000"/>
          <w:sz w:val="28"/>
        </w:rPr>
        <w:t>
      13) 245 001 тыс. тенге - на досрочное погашение бюджетного кредита на строительство и (или) приобретения жилья в рамках программы занятости 2020.»;</w:t>
      </w:r>
      <w:r>
        <w:br/>
      </w:r>
      <w:r>
        <w:rPr>
          <w:rFonts w:ascii="Times New Roman"/>
          <w:b w:val="false"/>
          <w:i w:val="false"/>
          <w:color w:val="000000"/>
          <w:sz w:val="28"/>
        </w:rPr>
        <w:t>
      пункт 13 изложить в следующей редакции:</w:t>
      </w:r>
      <w:r>
        <w:br/>
      </w:r>
      <w:r>
        <w:rPr>
          <w:rFonts w:ascii="Times New Roman"/>
          <w:b w:val="false"/>
          <w:i w:val="false"/>
          <w:color w:val="000000"/>
          <w:sz w:val="28"/>
        </w:rPr>
        <w:t>
      «13. Утвердить резерв местного исполнительного органа района на 2011 год в сумме 5000 тысяч тенге.»;</w:t>
      </w:r>
      <w:r>
        <w:br/>
      </w:r>
      <w:r>
        <w:rPr>
          <w:rFonts w:ascii="Times New Roman"/>
          <w:b w:val="false"/>
          <w:i w:val="false"/>
          <w:color w:val="000000"/>
          <w:sz w:val="28"/>
        </w:rPr>
        <w:t>
      приложения 1, 5, 6, к указанному решению изложить в новой редакции согласно приложениям 1, 2, 3 к настоящему решению (прилагается).</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2011 года.</w:t>
      </w:r>
    </w:p>
    <w:bookmarkEnd w:id="1"/>
    <w:p>
      <w:pPr>
        <w:spacing w:after="0"/>
        <w:ind w:left="0"/>
        <w:jc w:val="both"/>
      </w:pPr>
      <w:r>
        <w:rPr>
          <w:rFonts w:ascii="Times New Roman"/>
          <w:b w:val="false"/>
          <w:i/>
          <w:color w:val="000000"/>
          <w:sz w:val="28"/>
        </w:rPr>
        <w:t>      Председатель ХХXХ                          Секретарь</w:t>
      </w:r>
      <w:r>
        <w:br/>
      </w:r>
      <w:r>
        <w:rPr>
          <w:rFonts w:ascii="Times New Roman"/>
          <w:b w:val="false"/>
          <w:i w:val="false"/>
          <w:color w:val="000000"/>
          <w:sz w:val="28"/>
        </w:rPr>
        <w:t>
</w:t>
      </w:r>
      <w:r>
        <w:rPr>
          <w:rFonts w:ascii="Times New Roman"/>
          <w:b w:val="false"/>
          <w:i/>
          <w:color w:val="000000"/>
          <w:sz w:val="28"/>
        </w:rPr>
        <w:t>      внеочередной сессии                        районного маслихата</w:t>
      </w:r>
      <w:r>
        <w:br/>
      </w:r>
      <w:r>
        <w:rPr>
          <w:rFonts w:ascii="Times New Roman"/>
          <w:b w:val="false"/>
          <w:i w:val="false"/>
          <w:color w:val="000000"/>
          <w:sz w:val="28"/>
        </w:rPr>
        <w:t>
</w:t>
      </w:r>
      <w:r>
        <w:rPr>
          <w:rFonts w:ascii="Times New Roman"/>
          <w:b w:val="false"/>
          <w:i/>
          <w:color w:val="000000"/>
          <w:sz w:val="28"/>
        </w:rPr>
        <w:t>      районного маслихата</w:t>
      </w:r>
      <w:r>
        <w:br/>
      </w:r>
      <w:r>
        <w:rPr>
          <w:rFonts w:ascii="Times New Roman"/>
          <w:b w:val="false"/>
          <w:i w:val="false"/>
          <w:color w:val="000000"/>
          <w:sz w:val="28"/>
        </w:rPr>
        <w:t>
</w:t>
      </w:r>
      <w:r>
        <w:rPr>
          <w:rFonts w:ascii="Times New Roman"/>
          <w:b w:val="false"/>
          <w:i/>
          <w:color w:val="000000"/>
          <w:sz w:val="28"/>
        </w:rPr>
        <w:t>      А. Абакумов                                К. Хамзин</w:t>
      </w:r>
    </w:p>
    <w:bookmarkStart w:name="z4" w:id="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17 ноября 2011 года № 4-40-2</w:t>
      </w:r>
    </w:p>
    <w:bookmarkEnd w:id="2"/>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23 декабря 2010 года № 4-30-1</w:t>
      </w:r>
    </w:p>
    <w:p>
      <w:pPr>
        <w:spacing w:after="0"/>
        <w:ind w:left="0"/>
        <w:jc w:val="left"/>
      </w:pPr>
      <w:r>
        <w:rPr>
          <w:rFonts w:ascii="Times New Roman"/>
          <w:b/>
          <w:i w:val="false"/>
          <w:color w:val="000000"/>
        </w:rPr>
        <w:t xml:space="preserve"> Бюджет района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33"/>
        <w:gridCol w:w="693"/>
        <w:gridCol w:w="7353"/>
        <w:gridCol w:w="20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3 426 530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430 292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236 578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236 578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145 412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84 474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45 588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пошлина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имущества, закрепленного за государственными учреждениями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имущества, закрепленного за государственными учреждениями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2 964 348</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2 964 348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2 964 348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53"/>
        <w:gridCol w:w="773"/>
        <w:gridCol w:w="6993"/>
        <w:gridCol w:w="235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3 176 825,4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224 232,0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13 939,0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60 377,0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58 584,0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127 805,0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127 756,0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22 111,0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6 031,0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2 214 481,0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2 214 481,0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109 714,0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2 035 014,0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6 909,0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15 262,0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10 856,0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3 236,0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и воспитателям дошкольных организаций образования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17 214,0</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182 713,0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182 713,0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23 299,0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64 007,0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22 001,0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26 306,0</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2 929,0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279 985,0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64 128,0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199 339,0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5 365,0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68 245,0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в рамках Программы занятости 2020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82 000,0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72 895,8</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22 224,7</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22 224,7</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34 875,1</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18 367,1</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9 627,0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10 585,0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6 154,0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4 474,0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132 453,0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9 625,0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40 272,0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15 596,0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скотомогильников (биотермических ям)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водного хозяйства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82 556,0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42 673,3</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9 642,3</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9 642,3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5 136,0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11 825,0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отдела образования, физической культуры и спорта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6 566,3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6 566,3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6511,3</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285 416,0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41 838,0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41 838,0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41 838,0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внутри страны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-49 711,4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49 711,4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246 422,0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246 422,0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246 422,0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bl>
    <w:bookmarkStart w:name="z5"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17 ноября 2011 года № 4-40-2</w:t>
      </w:r>
    </w:p>
    <w:bookmarkEnd w:id="3"/>
    <w:p>
      <w:pPr>
        <w:spacing w:after="0"/>
        <w:ind w:left="0"/>
        <w:jc w:val="both"/>
      </w:pPr>
      <w:r>
        <w:rPr>
          <w:rFonts w:ascii="Times New Roman"/>
          <w:b w:val="false"/>
          <w:i w:val="false"/>
          <w:color w:val="000000"/>
          <w:sz w:val="28"/>
        </w:rPr>
        <w:t>Приложение 5</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23 декабря 2010 года № 4-30-1</w:t>
      </w:r>
    </w:p>
    <w:p>
      <w:pPr>
        <w:spacing w:after="0"/>
        <w:ind w:left="0"/>
        <w:jc w:val="left"/>
      </w:pPr>
      <w:r>
        <w:rPr>
          <w:rFonts w:ascii="Times New Roman"/>
          <w:b/>
          <w:i w:val="false"/>
          <w:color w:val="000000"/>
        </w:rPr>
        <w:t xml:space="preserve"> Бюджетные программы по сельским округам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33"/>
        <w:gridCol w:w="733"/>
        <w:gridCol w:w="7833"/>
        <w:gridCol w:w="187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1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1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166547,7</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127805</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127805</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127756</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пунктах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22224,7</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22224,7</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22224,7</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13"/>
        <w:gridCol w:w="1373"/>
        <w:gridCol w:w="1393"/>
        <w:gridCol w:w="1313"/>
        <w:gridCol w:w="1553"/>
        <w:gridCol w:w="1473"/>
      </w:tblGrid>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сельским округам</w:t>
            </w:r>
          </w:p>
        </w:tc>
      </w:tr>
      <w:tr>
        <w:trPr>
          <w:trHeight w:val="29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Арыкба</w:t>
            </w:r>
            <w:r>
              <w:br/>
            </w:r>
            <w:r>
              <w:rPr>
                <w:rFonts w:ascii="Times New Roman"/>
                <w:b w:val="false"/>
                <w:i w:val="false"/>
                <w:color w:val="000000"/>
                <w:sz w:val="20"/>
              </w:rPr>
              <w:t>
лыкско</w:t>
            </w:r>
            <w:r>
              <w:br/>
            </w:r>
            <w:r>
              <w:rPr>
                <w:rFonts w:ascii="Times New Roman"/>
                <w:b w:val="false"/>
                <w:i w:val="false"/>
                <w:color w:val="000000"/>
                <w:sz w:val="20"/>
              </w:rPr>
              <w:t>
госель</w:t>
            </w:r>
            <w:r>
              <w:br/>
            </w:r>
            <w:r>
              <w:rPr>
                <w:rFonts w:ascii="Times New Roman"/>
                <w:b w:val="false"/>
                <w:i w:val="false"/>
                <w:color w:val="000000"/>
                <w:sz w:val="20"/>
              </w:rPr>
              <w:t>
ского</w:t>
            </w:r>
            <w:r>
              <w:br/>
            </w:r>
            <w:r>
              <w:rPr>
                <w:rFonts w:ascii="Times New Roman"/>
                <w:b w:val="false"/>
                <w:i w:val="false"/>
                <w:color w:val="000000"/>
                <w:sz w:val="20"/>
              </w:rPr>
              <w:t>
окру</w:t>
            </w:r>
            <w:r>
              <w:br/>
            </w:r>
            <w:r>
              <w:rPr>
                <w:rFonts w:ascii="Times New Roman"/>
                <w:b w:val="false"/>
                <w:i w:val="false"/>
                <w:color w:val="000000"/>
                <w:sz w:val="20"/>
              </w:rPr>
              <w:t>
га"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Антонов</w:t>
            </w:r>
            <w:r>
              <w:br/>
            </w:r>
            <w:r>
              <w:rPr>
                <w:rFonts w:ascii="Times New Roman"/>
                <w:b w:val="false"/>
                <w:i w:val="false"/>
                <w:color w:val="000000"/>
                <w:sz w:val="20"/>
              </w:rPr>
              <w:t>
ского</w:t>
            </w:r>
            <w:r>
              <w:br/>
            </w:r>
            <w:r>
              <w:rPr>
                <w:rFonts w:ascii="Times New Roman"/>
                <w:b w:val="false"/>
                <w:i w:val="false"/>
                <w:color w:val="000000"/>
                <w:sz w:val="20"/>
              </w:rPr>
              <w:t>
сельско</w:t>
            </w:r>
            <w:r>
              <w:br/>
            </w:r>
            <w:r>
              <w:rPr>
                <w:rFonts w:ascii="Times New Roman"/>
                <w:b w:val="false"/>
                <w:i w:val="false"/>
                <w:color w:val="000000"/>
                <w:sz w:val="20"/>
              </w:rPr>
              <w:t>
го окру</w:t>
            </w:r>
            <w:r>
              <w:br/>
            </w:r>
            <w:r>
              <w:rPr>
                <w:rFonts w:ascii="Times New Roman"/>
                <w:b w:val="false"/>
                <w:i w:val="false"/>
                <w:color w:val="000000"/>
                <w:sz w:val="20"/>
              </w:rPr>
              <w:t>
га"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Володар</w:t>
            </w:r>
            <w:r>
              <w:br/>
            </w:r>
            <w:r>
              <w:rPr>
                <w:rFonts w:ascii="Times New Roman"/>
                <w:b w:val="false"/>
                <w:i w:val="false"/>
                <w:color w:val="000000"/>
                <w:sz w:val="20"/>
              </w:rPr>
              <w:t>
ского</w:t>
            </w:r>
            <w:r>
              <w:br/>
            </w:r>
            <w:r>
              <w:rPr>
                <w:rFonts w:ascii="Times New Roman"/>
                <w:b w:val="false"/>
                <w:i w:val="false"/>
                <w:color w:val="000000"/>
                <w:sz w:val="20"/>
              </w:rPr>
              <w:t>
сельско</w:t>
            </w:r>
            <w:r>
              <w:br/>
            </w:r>
            <w:r>
              <w:rPr>
                <w:rFonts w:ascii="Times New Roman"/>
                <w:b w:val="false"/>
                <w:i w:val="false"/>
                <w:color w:val="000000"/>
                <w:sz w:val="20"/>
              </w:rPr>
              <w:t>
го окру</w:t>
            </w:r>
            <w:r>
              <w:br/>
            </w:r>
            <w:r>
              <w:rPr>
                <w:rFonts w:ascii="Times New Roman"/>
                <w:b w:val="false"/>
                <w:i w:val="false"/>
                <w:color w:val="000000"/>
                <w:sz w:val="20"/>
              </w:rPr>
              <w:t>
га"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w:t>
            </w:r>
            <w:r>
              <w:br/>
            </w:r>
            <w:r>
              <w:rPr>
                <w:rFonts w:ascii="Times New Roman"/>
                <w:b w:val="false"/>
                <w:i w:val="false"/>
                <w:color w:val="000000"/>
                <w:sz w:val="20"/>
              </w:rPr>
              <w:t>
твен</w:t>
            </w:r>
            <w:r>
              <w:br/>
            </w:r>
            <w:r>
              <w:rPr>
                <w:rFonts w:ascii="Times New Roman"/>
                <w:b w:val="false"/>
                <w:i w:val="false"/>
                <w:color w:val="000000"/>
                <w:sz w:val="20"/>
              </w:rPr>
              <w:t>
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Гуса</w:t>
            </w:r>
            <w:r>
              <w:br/>
            </w:r>
            <w:r>
              <w:rPr>
                <w:rFonts w:ascii="Times New Roman"/>
                <w:b w:val="false"/>
                <w:i w:val="false"/>
                <w:color w:val="000000"/>
                <w:sz w:val="20"/>
              </w:rPr>
              <w:t>
ков</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w:t>
            </w:r>
            <w:r>
              <w:br/>
            </w:r>
            <w:r>
              <w:rPr>
                <w:rFonts w:ascii="Times New Roman"/>
                <w:b w:val="false"/>
                <w:i w:val="false"/>
                <w:color w:val="000000"/>
                <w:sz w:val="20"/>
              </w:rPr>
              <w:t>
га"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w:t>
            </w:r>
            <w:r>
              <w:br/>
            </w:r>
            <w:r>
              <w:rPr>
                <w:rFonts w:ascii="Times New Roman"/>
                <w:b w:val="false"/>
                <w:i w:val="false"/>
                <w:color w:val="000000"/>
                <w:sz w:val="20"/>
              </w:rPr>
              <w:t>
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w:t>
            </w:r>
            <w:r>
              <w:br/>
            </w:r>
            <w:r>
              <w:rPr>
                <w:rFonts w:ascii="Times New Roman"/>
                <w:b w:val="false"/>
                <w:i w:val="false"/>
                <w:color w:val="000000"/>
                <w:sz w:val="20"/>
              </w:rPr>
              <w:t>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Елец</w:t>
            </w:r>
            <w:r>
              <w:br/>
            </w:r>
            <w:r>
              <w:rPr>
                <w:rFonts w:ascii="Times New Roman"/>
                <w:b w:val="false"/>
                <w:i w:val="false"/>
                <w:color w:val="000000"/>
                <w:sz w:val="20"/>
              </w:rPr>
              <w:t>
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w:t>
            </w:r>
            <w:r>
              <w:br/>
            </w:r>
            <w:r>
              <w:rPr>
                <w:rFonts w:ascii="Times New Roman"/>
                <w:b w:val="false"/>
                <w:i w:val="false"/>
                <w:color w:val="000000"/>
                <w:sz w:val="20"/>
              </w:rPr>
              <w:t>
га"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w:t>
            </w:r>
            <w:r>
              <w:br/>
            </w:r>
            <w:r>
              <w:rPr>
                <w:rFonts w:ascii="Times New Roman"/>
                <w:b w:val="false"/>
                <w:i w:val="false"/>
                <w:color w:val="000000"/>
                <w:sz w:val="20"/>
              </w:rPr>
              <w:t>
твен</w:t>
            </w:r>
            <w:r>
              <w:br/>
            </w:r>
            <w:r>
              <w:rPr>
                <w:rFonts w:ascii="Times New Roman"/>
                <w:b w:val="false"/>
                <w:i w:val="false"/>
                <w:color w:val="000000"/>
                <w:sz w:val="20"/>
              </w:rPr>
              <w:t>
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Жеты</w:t>
            </w:r>
            <w:r>
              <w:br/>
            </w:r>
            <w:r>
              <w:rPr>
                <w:rFonts w:ascii="Times New Roman"/>
                <w:b w:val="false"/>
                <w:i w:val="false"/>
                <w:color w:val="000000"/>
                <w:sz w:val="20"/>
              </w:rPr>
              <w:t>
коль</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 окру</w:t>
            </w:r>
            <w:r>
              <w:br/>
            </w:r>
            <w:r>
              <w:rPr>
                <w:rFonts w:ascii="Times New Roman"/>
                <w:b w:val="false"/>
                <w:i w:val="false"/>
                <w:color w:val="000000"/>
                <w:sz w:val="20"/>
              </w:rPr>
              <w:t>
га"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Имантау</w:t>
            </w:r>
            <w:r>
              <w:br/>
            </w:r>
            <w:r>
              <w:rPr>
                <w:rFonts w:ascii="Times New Roman"/>
                <w:b w:val="false"/>
                <w:i w:val="false"/>
                <w:color w:val="000000"/>
                <w:sz w:val="20"/>
              </w:rPr>
              <w:t>
ского</w:t>
            </w:r>
            <w:r>
              <w:br/>
            </w:r>
            <w:r>
              <w:rPr>
                <w:rFonts w:ascii="Times New Roman"/>
                <w:b w:val="false"/>
                <w:i w:val="false"/>
                <w:color w:val="000000"/>
                <w:sz w:val="20"/>
              </w:rPr>
              <w:t>
сельско</w:t>
            </w:r>
            <w:r>
              <w:br/>
            </w:r>
            <w:r>
              <w:rPr>
                <w:rFonts w:ascii="Times New Roman"/>
                <w:b w:val="false"/>
                <w:i w:val="false"/>
                <w:color w:val="000000"/>
                <w:sz w:val="20"/>
              </w:rPr>
              <w:t>
го окру</w:t>
            </w:r>
            <w:r>
              <w:br/>
            </w:r>
            <w:r>
              <w:rPr>
                <w:rFonts w:ascii="Times New Roman"/>
                <w:b w:val="false"/>
                <w:i w:val="false"/>
                <w:color w:val="000000"/>
                <w:sz w:val="20"/>
              </w:rPr>
              <w:t>
га"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Казан</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9702,0</w:t>
            </w:r>
          </w:p>
        </w:tc>
      </w:tr>
      <w:tr>
        <w:trPr>
          <w:trHeight w:val="6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r>
      <w:tr>
        <w:trPr>
          <w:trHeight w:val="129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r>
      <w:tr>
        <w:trPr>
          <w:trHeight w:val="162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9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4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127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6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bl>
    <w:p>
      <w:pPr>
        <w:spacing w:after="0"/>
        <w:ind w:left="0"/>
        <w:jc w:val="both"/>
      </w:pPr>
      <w:r>
        <w:rPr>
          <w:rFonts w:ascii="Times New Roman"/>
          <w:b w:val="false"/>
          <w:i w:val="false"/>
          <w:color w:val="000000"/>
          <w:sz w:val="28"/>
        </w:rPr>
        <w:t>продолджение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653"/>
        <w:gridCol w:w="1713"/>
        <w:gridCol w:w="1713"/>
        <w:gridCol w:w="1713"/>
        <w:gridCol w:w="1673"/>
        <w:gridCol w:w="1673"/>
      </w:tblGrid>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Караталь</w:t>
            </w:r>
            <w:r>
              <w:br/>
            </w:r>
            <w:r>
              <w:rPr>
                <w:rFonts w:ascii="Times New Roman"/>
                <w:b w:val="false"/>
                <w:i w:val="false"/>
                <w:color w:val="000000"/>
                <w:sz w:val="20"/>
              </w:rPr>
              <w:t>
ского</w:t>
            </w:r>
            <w:r>
              <w:br/>
            </w:r>
            <w:r>
              <w:rPr>
                <w:rFonts w:ascii="Times New Roman"/>
                <w:b w:val="false"/>
                <w:i w:val="false"/>
                <w:color w:val="000000"/>
                <w:sz w:val="20"/>
              </w:rPr>
              <w:t>
сельско</w:t>
            </w:r>
            <w:r>
              <w:br/>
            </w:r>
            <w:r>
              <w:rPr>
                <w:rFonts w:ascii="Times New Roman"/>
                <w:b w:val="false"/>
                <w:i w:val="false"/>
                <w:color w:val="000000"/>
                <w:sz w:val="20"/>
              </w:rPr>
              <w:t>
го ок</w:t>
            </w:r>
            <w:r>
              <w:br/>
            </w:r>
            <w:r>
              <w:rPr>
                <w:rFonts w:ascii="Times New Roman"/>
                <w:b w:val="false"/>
                <w:i w:val="false"/>
                <w:color w:val="000000"/>
                <w:sz w:val="20"/>
              </w:rPr>
              <w:t>
руга"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Камсак</w:t>
            </w:r>
            <w:r>
              <w:br/>
            </w:r>
            <w:r>
              <w:rPr>
                <w:rFonts w:ascii="Times New Roman"/>
                <w:b w:val="false"/>
                <w:i w:val="false"/>
                <w:color w:val="000000"/>
                <w:sz w:val="20"/>
              </w:rPr>
              <w:t>
тинского</w:t>
            </w:r>
            <w:r>
              <w:br/>
            </w:r>
            <w:r>
              <w:rPr>
                <w:rFonts w:ascii="Times New Roman"/>
                <w:b w:val="false"/>
                <w:i w:val="false"/>
                <w:color w:val="000000"/>
                <w:sz w:val="20"/>
              </w:rPr>
              <w:t>
сельско</w:t>
            </w:r>
            <w:r>
              <w:br/>
            </w:r>
            <w:r>
              <w:rPr>
                <w:rFonts w:ascii="Times New Roman"/>
                <w:b w:val="false"/>
                <w:i w:val="false"/>
                <w:color w:val="000000"/>
                <w:sz w:val="20"/>
              </w:rPr>
              <w:t>
го ок</w:t>
            </w:r>
            <w:r>
              <w:br/>
            </w:r>
            <w:r>
              <w:rPr>
                <w:rFonts w:ascii="Times New Roman"/>
                <w:b w:val="false"/>
                <w:i w:val="false"/>
                <w:color w:val="000000"/>
                <w:sz w:val="20"/>
              </w:rPr>
              <w:t>
руга"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Констан</w:t>
            </w:r>
            <w:r>
              <w:br/>
            </w:r>
            <w:r>
              <w:rPr>
                <w:rFonts w:ascii="Times New Roman"/>
                <w:b w:val="false"/>
                <w:i w:val="false"/>
                <w:color w:val="000000"/>
                <w:sz w:val="20"/>
              </w:rPr>
              <w:t>
тиновско</w:t>
            </w:r>
            <w:r>
              <w:br/>
            </w:r>
            <w:r>
              <w:rPr>
                <w:rFonts w:ascii="Times New Roman"/>
                <w:b w:val="false"/>
                <w:i w:val="false"/>
                <w:color w:val="000000"/>
                <w:sz w:val="20"/>
              </w:rPr>
              <w:t>
го сель</w:t>
            </w:r>
            <w:r>
              <w:br/>
            </w:r>
            <w:r>
              <w:rPr>
                <w:rFonts w:ascii="Times New Roman"/>
                <w:b w:val="false"/>
                <w:i w:val="false"/>
                <w:color w:val="000000"/>
                <w:sz w:val="20"/>
              </w:rPr>
              <w:t>
ского</w:t>
            </w:r>
            <w:r>
              <w:br/>
            </w:r>
            <w:r>
              <w:rPr>
                <w:rFonts w:ascii="Times New Roman"/>
                <w:b w:val="false"/>
                <w:i w:val="false"/>
                <w:color w:val="000000"/>
                <w:sz w:val="20"/>
              </w:rPr>
              <w:t>
округа"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Лобанов</w:t>
            </w:r>
            <w:r>
              <w:br/>
            </w:r>
            <w:r>
              <w:rPr>
                <w:rFonts w:ascii="Times New Roman"/>
                <w:b w:val="false"/>
                <w:i w:val="false"/>
                <w:color w:val="000000"/>
                <w:sz w:val="20"/>
              </w:rPr>
              <w:t>
ского</w:t>
            </w:r>
            <w:r>
              <w:br/>
            </w:r>
            <w:r>
              <w:rPr>
                <w:rFonts w:ascii="Times New Roman"/>
                <w:b w:val="false"/>
                <w:i w:val="false"/>
                <w:color w:val="000000"/>
                <w:sz w:val="20"/>
              </w:rPr>
              <w:t>
сельско</w:t>
            </w:r>
            <w:r>
              <w:br/>
            </w:r>
            <w:r>
              <w:rPr>
                <w:rFonts w:ascii="Times New Roman"/>
                <w:b w:val="false"/>
                <w:i w:val="false"/>
                <w:color w:val="000000"/>
                <w:sz w:val="20"/>
              </w:rPr>
              <w:t>
го ок</w:t>
            </w:r>
            <w:r>
              <w:br/>
            </w:r>
            <w:r>
              <w:rPr>
                <w:rFonts w:ascii="Times New Roman"/>
                <w:b w:val="false"/>
                <w:i w:val="false"/>
                <w:color w:val="000000"/>
                <w:sz w:val="20"/>
              </w:rPr>
              <w:t>
руга"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Нижнебур</w:t>
            </w:r>
            <w:r>
              <w:br/>
            </w:r>
            <w:r>
              <w:rPr>
                <w:rFonts w:ascii="Times New Roman"/>
                <w:b w:val="false"/>
                <w:i w:val="false"/>
                <w:color w:val="000000"/>
                <w:sz w:val="20"/>
              </w:rPr>
              <w:t>
лукского</w:t>
            </w:r>
            <w:r>
              <w:br/>
            </w:r>
            <w:r>
              <w:rPr>
                <w:rFonts w:ascii="Times New Roman"/>
                <w:b w:val="false"/>
                <w:i w:val="false"/>
                <w:color w:val="000000"/>
                <w:sz w:val="20"/>
              </w:rPr>
              <w:t>
округа"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Сырымбет</w:t>
            </w:r>
            <w:r>
              <w:br/>
            </w:r>
            <w:r>
              <w:rPr>
                <w:rFonts w:ascii="Times New Roman"/>
                <w:b w:val="false"/>
                <w:i w:val="false"/>
                <w:color w:val="000000"/>
                <w:sz w:val="20"/>
              </w:rPr>
              <w:t>
ского</w:t>
            </w:r>
            <w:r>
              <w:br/>
            </w:r>
            <w:r>
              <w:rPr>
                <w:rFonts w:ascii="Times New Roman"/>
                <w:b w:val="false"/>
                <w:i w:val="false"/>
                <w:color w:val="000000"/>
                <w:sz w:val="20"/>
              </w:rPr>
              <w:t>
сельско</w:t>
            </w:r>
            <w:r>
              <w:br/>
            </w:r>
            <w:r>
              <w:rPr>
                <w:rFonts w:ascii="Times New Roman"/>
                <w:b w:val="false"/>
                <w:i w:val="false"/>
                <w:color w:val="000000"/>
                <w:sz w:val="20"/>
              </w:rPr>
              <w:t>
го ок</w:t>
            </w:r>
            <w:r>
              <w:br/>
            </w:r>
            <w:r>
              <w:rPr>
                <w:rFonts w:ascii="Times New Roman"/>
                <w:b w:val="false"/>
                <w:i w:val="false"/>
                <w:color w:val="000000"/>
                <w:sz w:val="20"/>
              </w:rPr>
              <w:t>
руга"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Украин</w:t>
            </w:r>
            <w:r>
              <w:br/>
            </w:r>
            <w:r>
              <w:rPr>
                <w:rFonts w:ascii="Times New Roman"/>
                <w:b w:val="false"/>
                <w:i w:val="false"/>
                <w:color w:val="000000"/>
                <w:sz w:val="20"/>
              </w:rPr>
              <w:t>
ского</w:t>
            </w:r>
            <w:r>
              <w:br/>
            </w:r>
            <w:r>
              <w:rPr>
                <w:rFonts w:ascii="Times New Roman"/>
                <w:b w:val="false"/>
                <w:i w:val="false"/>
                <w:color w:val="000000"/>
                <w:sz w:val="20"/>
              </w:rPr>
              <w:t>
сельско</w:t>
            </w:r>
            <w:r>
              <w:br/>
            </w:r>
            <w:r>
              <w:rPr>
                <w:rFonts w:ascii="Times New Roman"/>
                <w:b w:val="false"/>
                <w:i w:val="false"/>
                <w:color w:val="000000"/>
                <w:sz w:val="20"/>
              </w:rPr>
              <w:t>
го ок</w:t>
            </w:r>
            <w:r>
              <w:br/>
            </w:r>
            <w:r>
              <w:rPr>
                <w:rFonts w:ascii="Times New Roman"/>
                <w:b w:val="false"/>
                <w:i w:val="false"/>
                <w:color w:val="000000"/>
                <w:sz w:val="20"/>
              </w:rPr>
              <w:t>
руга"</w:t>
            </w:r>
          </w:p>
        </w:tc>
      </w:tr>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10468,0</w:t>
            </w:r>
          </w:p>
        </w:tc>
      </w:tr>
      <w:tr>
        <w:trPr>
          <w:trHeight w:val="6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p>
        </w:tc>
      </w:tr>
      <w:tr>
        <w:trPr>
          <w:trHeight w:val="12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p>
        </w:tc>
      </w:tr>
      <w:tr>
        <w:trPr>
          <w:trHeight w:val="16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r>
      <w:tr>
        <w:trPr>
          <w:trHeight w:val="12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r>
      <w:tr>
        <w:trPr>
          <w:trHeight w:val="6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r>
    </w:tbl>
    <w:bookmarkStart w:name="z6" w:id="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17 ноября 2011 года № 4-40-2</w:t>
      </w:r>
    </w:p>
    <w:bookmarkEnd w:id="4"/>
    <w:p>
      <w:pPr>
        <w:spacing w:after="0"/>
        <w:ind w:left="0"/>
        <w:jc w:val="both"/>
      </w:pPr>
      <w:r>
        <w:rPr>
          <w:rFonts w:ascii="Times New Roman"/>
          <w:b w:val="false"/>
          <w:i w:val="false"/>
          <w:color w:val="000000"/>
          <w:sz w:val="28"/>
        </w:rPr>
        <w:t>Приложение 6</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23 декабря 2010 года № 4-30-1</w:t>
      </w:r>
    </w:p>
    <w:p>
      <w:pPr>
        <w:spacing w:after="0"/>
        <w:ind w:left="0"/>
        <w:jc w:val="left"/>
      </w:pPr>
      <w:r>
        <w:rPr>
          <w:rFonts w:ascii="Times New Roman"/>
          <w:b/>
          <w:i w:val="false"/>
          <w:color w:val="000000"/>
        </w:rPr>
        <w:t xml:space="preserve"> Перечень выплат отдельным категориям нуждающихся граждан по решениям местных представительных органов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10631"/>
        <w:gridCol w:w="1569"/>
      </w:tblGrid>
      <w:tr>
        <w:trPr>
          <w:trHeight w:val="2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64 007</w:t>
            </w:r>
          </w:p>
        </w:tc>
      </w:tr>
      <w:tr>
        <w:trPr>
          <w:trHeight w:val="2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Экскурсионные поездки (авиатуры) инвалидам и участникам Великой Отечественной войны и лицам приравненным к ним, труженикам тыла, награжденным медалью "За доблестный труд в годы Великой Отечественной войны 1941-1945 г.г., вдовам воинов погибших в годы Великой Отечественной войны, не вступившие в повторный брак, бывшим несовершеннолетним узникам концлагерей, жителям блокадного Ленинграда, многодетным матерям, награжденным подвеской "Алтын алқа", "Куміс алқа" или получившим ранее звание "Мать-героиня", а также награжденных орденами "Материнская слава" I и II степени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зубопротезирование участникам и инвалидам Великой Отечественной войны, а также приравненным по льготам и гарантиям к участникам и инвалидам Великой Отечественной войны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льготы для посещения бани и парикмахерской участникам и инвалидам Великой Отечественной войны и лиц, приравненных к ним</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2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Санаторно-курортное лечение отдельным категориям граждан: участникам, инвалидам Великой Отечественной войны и лицам приравненным к ним, другим категориям лиц, приравненных по льготам и гарантиям к участникам войны, инвалидам всех категорий, многодетным матерям, награжденным подвеской "Алтын алқа", "Куміс алқа" или получившим ранее звание "Мать-героиня", а также награжденных орденами "Материнская слава" I и II степени, лицам, которым назначены пенсии за особые заслуги перед Республикой Казахстан, героям Советского Союза, героям Социалистического труда, кавалерам орденов Славы трех степеней, Трудовой Славы трех степеней, лицам из числа участников ликвидации последствий катастрофы на Чернобыльской АЭС в 1988-1989 годах, эвакуированным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2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студентам из малообеспеченных семей</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для обеспечения дополнительного питания гражданам больным активным туберкулезом</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 Великой Отечественной войны для оплаты расходов на коммунальные услуги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в рамках программы по стимулированию рождаемости "Фонд поколений"</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58 061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