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df1d" w14:textId="b7cd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кошек и собак в населенных пунктах Айыртауского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 марта 2011 года N 4-31-6. Зарегистрировано Управлением юстиции Айыртауского района Северо-Казахстанской области 8 апреля 2011 года N 13-3-131. Утратило силу - решением маслихата Айыртауского района Северо-Казахстанской области от 27 июня 2012 года N 5-5-3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Айыртауского района Северо-Казахстанской области от 27.07.2012 N 5-5-3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ХХХІ очередной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Жуманов                                 К. Хамзин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XXXI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 № 4-31-6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 Айыртауского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кошек и собак в населенных пунктах Айыртауского района (далее - Правила) разработаны с целью регламентации содержания на территории Айыртауского района собак и кошек,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№ 339.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кошек и собак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собак на подворье при наличии предупреждающей таблички;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выводить собак на улицу, во двор, иное общественное место только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перевозить собак и кошек любым видом транспорта при соблюдении условий, обеспечивающих безопасность окружающих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«О ветеринарии» от 10 июля 2002 года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всех пород и появляться с ними в общественных местах, местах массового отдыха людей гражданам в нетрезвом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и кошек в местах общего пользования: подъездах, чердаках, подвалах, на лестничных площадках, во дворах многоэтажных домов, в общих дворах одноэтажных многоквартирных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собак и кошек на открытых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и приводить собак и кошек на предприятия общественного питания, в торговые залы и производственные помещения магазинов.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Владельцам сторожевых собак, охраняющих различного рода территории, объекты, при входе на территорию необходимо размещать предупреждающую табличку.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собаки и кошки оставили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условиях, исключающих возможность причинения беспокойства и создания опасности для окружающих, количество содержания собак и кошек не ограничено.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кошки, находящиеся в общественных местах без сопровождающих лиц, кроме оставленных владельцами на привязи временно у магазинов, лечебных учреждений, аптек, предприятий бытового обслуживания, считаются безнадзорными и подлежат отлову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нанесении собаками и кошками укусов человеку, владельцам необходимо немедленно сообщить об этом в ближайшие медицинское и ветеринарное учреждения, собак и кошек доставить в ветеринарную лечебницу для осмотра и проведения карантинных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гибели собак и кошек владелец обязан обеспечить своевременное захоронение трупов только на территории скотомогильника.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владельцев кошек и собак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Зарегистрированные собаки и кошки являются собственностью владельца и, как всякая собственность, охраняются законом.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владельцев собак и кошек за нарушение 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 нарушение Правил содержания кошек и собак владелец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"Об административных правонарушениях" от 30 января 2001 года № 155.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