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94db" w14:textId="c009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 1995 года рождения к призывному участку города Петропавловска с января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12 декабря 2011 года N 29. Зарегистрировано Департаментом юстиции Северо-Казахстанской области 26 декабря 2011 года N 13-1-208. Утратило силу в связи с истечением срока действия (письмо аппарата акима города Петропавловска Северо-Казахстанской области от 13 сентября 2012 года N 02.14/03-03/2881)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города Петропавловска Северо-Казахстанской области от 13.09.2012 N 02.14/03-03/2881)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для постановки на воинский учет допризывников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 1995 года рождения, которым в год приписки исполняется семнадцать лет к призывному участку города Петропавловска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заместителя акима города Молдагулова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Ашимбетов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 Габдуллин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