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b0c" w14:textId="d1a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XXXXX-й сессии маслихата города Алматы IV-го созыва от 7 декабря 2011 года N 491. Зарегистрировано в Департаменте юстиции города Алматы 30 декабря 2011 года за N 914.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слова "на 2012 год" исключены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12.12.2012 N 77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576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25 декабря 2017 года "О налогах и других обязательных платежах в бюджет" (Налоговый Кодекс) маслихат города Алматы VI-го созыва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21.11.2018 № 288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 созыва от 13 декабря 2010 года № 379 "Об утверждении ставок платы за эмиссии в окружающую среду по городу Алматы на 2011 год" (зарегистрировано в реестре государственной регистрации нормативных правовых актов за № 871 и опубликовано в газете от 11 января 2011 года № 2 "Алматы ақшамы" и от 11 января 2011 года № 3 "Вечерний Алматы").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нормативно-правового акта в органах юстиции.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А. Шелипанова и заместителя акима города Алматы Е. Шорманова.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XXXXX-й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Петрухин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ХХХХХ-й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2011 года № 491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11.03.2016 № 418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эмиссии в окружающую среду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загрязняющих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тонну,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серы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азота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и зола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его соединения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загрязняющих веществ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21.11.2018 № 288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за 1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(МРП)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неэтилированного бензина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дизельного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загрязняющих веществ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(МРП)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солевой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Ставки платы за размещение отходов производства и потребления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тонну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отходов,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1.3 настоящего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не учитываются установленные уровни опасности: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 (Гбк):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Алфа-радиоактивные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XXXXX-й сессии маслихата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IV-го созыва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Петрухин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