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429" w14:textId="469f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июля 2011 года N 3/449. Зарегистрировано в Департаменте юстиции города Алматы 4 августа 2011 года за N 899. Утратило силу постановлением Акимата города Алматы от 11 ноября 2011 года N 4/953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11.11.2011 N 4/953.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20 «Об утверждении стандарта государственной услуги «Проведение учетной регистрации и перерегистрации миссионеров и малочисленных религиозных групп, не имеющих признаков юридического лица» и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учетной регистрации и перерегистрации миссионеров и малочисленных религиозных групп, не имеющих признаков юридического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2011 года № 3/449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«Проведение учетной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и перерегистрации миссионеров и</w:t>
      </w:r>
      <w:r>
        <w:br/>
      </w:r>
      <w:r>
        <w:rPr>
          <w:rFonts w:ascii="Times New Roman"/>
          <w:b/>
          <w:i w:val="false"/>
          <w:color w:val="000000"/>
        </w:rPr>
        <w:t>
малочисленных религиозных групп, не</w:t>
      </w:r>
      <w:r>
        <w:br/>
      </w:r>
      <w:r>
        <w:rPr>
          <w:rFonts w:ascii="Times New Roman"/>
          <w:b/>
          <w:i w:val="false"/>
          <w:color w:val="000000"/>
        </w:rPr>
        <w:t>
имеющих признаков юридического лица»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«Проведение учетной регистрации и перерегистрации миссионеров и малочисленных религиозных групп, не имеющих признаков юридического лица» (далее – Регламент) разработан Управлением внутренней политики города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20 «Об утверждении стандарта государственной услуги «Проведение учетной регистрации и перерегистрации миссионеров и малочисленных религиозных групп, не имеющих признаков юридического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«Управление внутренней политики города Алматы»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1992 года «О свободе вероисповедания и религиозных объединениях»,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20 «Об утверждении стандарта государственной услуги «Проведение учетной регистрации и перерегистрации миссионеров и малочисленных религиозных групп, не имеющих признаков юридического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свидетельства об учетной регистрации и перерегистрации миссионера (далее – свидетельство)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справки об учетной регистрации и перерегистрации малочисленной религиозной группы, не имеющей признаков юридического лица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выдаче свидетельства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Регламент определяет порядок учетной регистрации и перерегистрации миссионеров и малочисленных религиозных групп, не имеющих признаков юридического лица.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Потребители могут получить информацию об оказании государственной услуги на сайте Управления uvp.almaty.kz или по адресу: пл. Республики, 4 каб. 510 а, Управление внутренней политики города Алматы. Отдел по работе с неправительственными организациями и религиозными объединениями, тел.: 272-14-07 и 272-02-87.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ограничений по времени при оказании государственной услуги устанавливаются стандартом оказания государственной услуги – 7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может оказываться на альтернативной основе по месту нахождения религиозного объединения через центры обслуживания населения (далее -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- 7 (семь) рабочих дней со дня поступления необходимых документов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может отказать потребителю в предоставлении государственной услуги на следующих основаниях: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все необходимые документы, предусмотренные пунктом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указана неполная или недостоверная информация в предоставленных документах, предусмотренных пунктом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свидетельства (справки), потребителю дается мотивированный ответ в письменном виде в течение 3 (трех) рабочих дней после получения пакета документов.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Потребитель государственной услуги подает заявление на имя начальника Управления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адресу: г. Алматы, площадь Республики 4, каб. 347 «а» на выдачу свидетельства об учетной регистрации и перерегистрации миссионера или справки об учетной регистрации и перерегистрации малочисленной религиозной группы, не имеющей признаков юридического лица и прикладывает следующие необходимые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учетной регистрации и перерегистрации миссионеров: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вероисповедной принадлежности, территории и срока миссионерской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литературу, аудио-видеоматериалы и (или) иные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использование после учетной регистрации материалов религиозного содержания согласовывается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потребитель предъявляет паспорт или иной документ, удостоверяющий личность, зарегистрированный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учетной регистрации и перерегистрации малочисленных религиозных групп, не имеющих признаков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учетной регистрации или перерегистрации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или паспорта руководителя и членов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(договор аренды, купли продажи, документ, подтверждающий право на недвижимое имущество с проставленным штампом о произведенной регистрации прав на недвижимое имущество), удостоверяющая местонахождение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владельцем помещения является физическое лицо, то предоставляется согласие физического лица о предоставлении помещения в качестве места нахождения малочисленной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доступа к компьютерам с информационной базой (установка паролей).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ответственным должностным лицом Управления (начальником или специалистом отдела делопроизводства и кадровой работы) в кабинете № 347а.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ответственный за прием документов, вносит данные о приеме документов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данные, удостоверяющие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контактная информация заявителя (домашний адрес, номер телефона).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ответственный за прием документов, оформляет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готовности свидетельства (справки) либо мотивированного ответа потребитель уведомляется специалистом, ответственным за оказание государственной услуги, по телефону или на личном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Управлением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специалист отдела делопроизводства и кадровой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отдела по работе с неправительственными организациями и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финансово-экономического и правового отдела (юрист);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 по работе с неправительственными организациями и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взаимодействие административных действий (процедур)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выдачей свидетельства об учетной регистрации и перерегистрации миссионера или справки об учетной регистрации и перерегистрации малочисленной религиозной группы, не имеющей признаков юридического лица, потребитель государственной услуги обращается по адресу: г.Алматы, площадь Республики 4, каб. 510 «а» или 347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инспектор Центра осуществляет проверку полноты документов на соответствие пункту 11 настоящего Регламента, регистрацию в журнале и передачу документов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составление реестра и отправку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Управление заявлений с прилагаемыми документами и обратно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проверяются Управлением в течение 7 (семи) рабочих дней и в случае соответствия предоставленных документов требованиям законодательства Республики Казахстан свидетельство/справка подписывается руководителем (или исполняющим обязанности руководителя), заверяется гербовой печатью, регистрируется в книге выдачи свидетельство/справки, формируется реестр исполненных документов и направляется в Центр для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Управлением потребителю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потребителю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свидетельства или справки осуществляется лично потребителю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либо его доверенное лицо расписывается в получении в журнале выдачи свидетельства/справки. В случаях, если потребитель не обратился за получением документов в срок, Управление обеспечивает их хранение в течение шести месяцев, после чего передает их в архив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Расписка о приеме документов от потребителя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Несоблюдение или ненадлежащее соблюдение должностным лицом настоящего Регламента, если соблюдение настоящего Регламента находится в его компетенции, является неисполнением или ненадлежащим исполнением им служебных обязанностей и влечет ответственность, предусмотренную законодательством.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обжалования действий (бездействий) уполномоченных должностных лиц разъясняется отделом делопроизводства и кадровой работы Управления по адресу, указанному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оказанной государственной услуги жалоба может быть подана на имя руководства Управления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некорректного обслуживания жалоба подается в письменном виде по почте или нарочно в Управление либо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в произвольной форме с приложением копии заявления на выдачу свидетельства об учетной регистрации и перерегистрации миссионеров либо справки об учетной регистрации и перерегистрации малочисленных религиозных групп, не имеющих признаков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регистрируется отделом делопроизводства и кадровой работы Управления либо отделом документационного обеспечения местного исполнительного органа.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 законодательством Республики Казахстан.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 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Управления</w:t>
      </w:r>
      <w:r>
        <w:br/>
      </w:r>
      <w:r>
        <w:rPr>
          <w:rFonts w:ascii="Times New Roman"/>
          <w:b/>
          <w:i w:val="false"/>
          <w:color w:val="000000"/>
        </w:rPr>
        <w:t>
внутренней политики города Алматы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63"/>
        <w:gridCol w:w="2695"/>
        <w:gridCol w:w="1909"/>
        <w:gridCol w:w="1872"/>
        <w:gridCol w:w="301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 вание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телефо- нов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 адрес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Алматы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Площадь Республики 4, кабинеты 510 «а» или 347 «а»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(727)271-66-47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(727)271-67-28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uvp.almaty.kz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- пятница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 до 18.00 часов,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до 14.00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- воскресенье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«Управление</w:t>
      </w:r>
      <w:r>
        <w:br/>
      </w:r>
      <w:r>
        <w:rPr>
          <w:rFonts w:ascii="Times New Roman"/>
          <w:b/>
          <w:i w:val="false"/>
          <w:color w:val="000000"/>
        </w:rPr>
        <w:t>
внутренней политики города Алматы»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учетной регистрации и перерегистрации миссионера, осуществляющего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(области, города, района)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 № ______        «___»____________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миссионера)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(вероисповедная принадлежность, принадлежность к религиозному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объединению)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свидетельство действительно до «_____» 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ФИО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«Управление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
города Алматы» 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учетной регистрации и перерегистрации малочисленной</w:t>
      </w:r>
      <w:r>
        <w:br/>
      </w:r>
      <w:r>
        <w:rPr>
          <w:rFonts w:ascii="Times New Roman"/>
          <w:b/>
          <w:i w:val="false"/>
          <w:color w:val="000000"/>
        </w:rPr>
        <w:t>
группы, 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 № ____              «_____»________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религиозной группы: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Вероисповедная принадлежность группы: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группы: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она осуществляет свою деятельность: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«Управление внутренней</w:t>
      </w:r>
      <w:r>
        <w:br/>
      </w:r>
      <w:r>
        <w:rPr>
          <w:rFonts w:ascii="Times New Roman"/>
          <w:b/>
          <w:i w:val="false"/>
          <w:color w:val="000000"/>
        </w:rPr>
        <w:t>
политики города Алматы» 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учетной регистрации и перерегистрации 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заявителя: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(дата, номер, орган выдавший документ)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Вероисповедная принадлежность: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«_____»____________20___г.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«Управление внутренней политики города Алматы» 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учетной регистрации и перерегистрации малочисленной</w:t>
      </w:r>
      <w:r>
        <w:br/>
      </w:r>
      <w:r>
        <w:rPr>
          <w:rFonts w:ascii="Times New Roman"/>
          <w:b/>
          <w:i w:val="false"/>
          <w:color w:val="000000"/>
        </w:rPr>
        <w:t>
религиозной группы, 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религиозной группы, ее вероисповедная принадлежность: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руководителя группы:_______________________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совершеннолетних членов: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Расположение религиозной группы: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культового сооружения: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она осуществляет свою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«_____»____________20___г.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 приеме документов для учетной регистрации и</w:t>
      </w:r>
      <w:r>
        <w:br/>
      </w:r>
      <w:r>
        <w:rPr>
          <w:rFonts w:ascii="Times New Roman"/>
          <w:b/>
          <w:i w:val="false"/>
          <w:color w:val="000000"/>
        </w:rPr>
        <w:t>
перерегистрации миссионеров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Вид запрашиваемой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регистрация и перерегистрация миссионеров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вероисповедной принадлежности,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литература, аудио-видеоматериалы и (или) иные предметы религиозного назначения, предназначенные для миссионерской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ФИО___________________________,должность_______________________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________________________________________________,  принявшего заявление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 и дата приема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 «________» _____________________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«________» _____________________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 приеме документов для учетной регистрации и</w:t>
      </w:r>
      <w:r>
        <w:br/>
      </w:r>
      <w:r>
        <w:rPr>
          <w:rFonts w:ascii="Times New Roman"/>
          <w:b/>
          <w:i w:val="false"/>
          <w:color w:val="000000"/>
        </w:rPr>
        <w:t>
перерегистрации малочисленных религиозных групп,</w:t>
      </w:r>
      <w:r>
        <w:br/>
      </w:r>
      <w:r>
        <w:rPr>
          <w:rFonts w:ascii="Times New Roman"/>
          <w:b/>
          <w:i w:val="false"/>
          <w:color w:val="000000"/>
        </w:rPr>
        <w:t>
не имеющих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Вид запрашиваемой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малочисленных религиозных групп, не имеющих признаков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учетной регистрации или перерегистрации;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или паспорта руководителя и членов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(договор аренды, купли продажи, документ, подтверждающий право на недвижимое имущество с проставленным штампом о произведенной регистрации прав на недвижимое имущество), удостоверяющая местонахождение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владельцем помещения является физическое лицо, то предоставляется согласие физического лица о предоставлении помещения в качестве места нахождения малочисленной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ФИО___________________________,должность_________________________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______________________________________________________, принявшего заявление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 и дата приема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 «________» _____________________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(время) и место выдачи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_____________________ 2011 г.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520"/>
        <w:gridCol w:w="3024"/>
        <w:gridCol w:w="2898"/>
        <w:gridCol w:w="378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управления либо инспектор ЦОНа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управления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либо исполняющий обязанности начальника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или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ор- ганизационно- распорядитель-ное решение)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свидетельства или справки либо мотивированный отказ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или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– 2 дня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0"/>
        <w:gridCol w:w="4200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1
Уполномоченный сотрудник управления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2
Уполномоченный сотрудник управления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
начальник Управления либо исполняющий обязанности начальника
</w:t>
            </w:r>
          </w:p>
        </w:tc>
      </w:tr>
      <w:tr>
        <w:trPr>
          <w:trHeight w:val="345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документов, регистрация в журнале входящих корреспонденции, выдача расписки о приеме документов 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документов 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 или справки либо письма об отказе в предоставлении государственной услуги</w:t>
            </w:r>
          </w:p>
        </w:tc>
      </w:tr>
      <w:tr>
        <w:trPr>
          <w:trHeight w:val="90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ознакомление с документами, согласование и подготовка свидетельства или справки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или справки либо письма с обоснованием причин отказа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3238"/>
        <w:gridCol w:w="3435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1
Уполномоченный сотрудник Центра обслуживания населения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2
Уполномоченный сотрудник управления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
Уполномоченный сотрудник управления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
начальник Управления либо исполняющий обязанности начальника
</w:t>
            </w:r>
          </w:p>
        </w:tc>
      </w:tr>
      <w:tr>
        <w:trPr>
          <w:trHeight w:val="345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заявления, документов и выдача расписки о приеме документов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документов, регистрация в журнале входящих корреспонденции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документов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 или справки либо письма об отказе в предоставлении государственной услуги</w:t>
            </w:r>
          </w:p>
        </w:tc>
      </w:tr>
      <w:tr>
        <w:trPr>
          <w:trHeight w:val="90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ознакомление с документами, согласование и подготовка свидетельства или справки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или справки либо письма с обоснованием причин отказа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миссионеров и малочисленных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групп, не имеющих признаков юридического лица»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