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50a4" w14:textId="5365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Щербактинского района на 2012 - 2014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20 декабря 2011 года N 220/45. Зарегистрировано Департаментом юстиции Павлодарской области 10 января 2012 года N 12-13-136. Утратило силу решением маслихата Щербактинского района Павлодарской области от 30 января 2013 года N 62/19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в редакции решения маслихата Щербактинского района Павлодарской области от 30.01.2012 </w:t>
      </w:r>
      <w:r>
        <w:rPr>
          <w:rFonts w:ascii="Times New Roman"/>
          <w:b w:val="false"/>
          <w:i w:val="false"/>
          <w:color w:val="ff0000"/>
          <w:sz w:val="28"/>
        </w:rPr>
        <w:t>N 5/2</w:t>
      </w:r>
      <w:r>
        <w:rPr>
          <w:rFonts w:ascii="Times New Roman"/>
          <w:b w:val="false"/>
          <w:i w:val="false"/>
          <w:color w:val="ff0000"/>
          <w:sz w:val="28"/>
        </w:rPr>
        <w:t>  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Щербактинского района Павлодарской области от 30.01.2013 N 62/19.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6 декабря 2011 года N 404/40 "Об областном бюджете на 2012 – 2014 годы",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 – 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 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2205264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347953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4196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1850752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2442125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64854 тысяч тенге, в том числе погашение бюджетных кредитов – 5529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70383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-304225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304225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Щербактинского района Павлодарской области от 30.01.2012 </w:t>
      </w:r>
      <w:r>
        <w:rPr>
          <w:rFonts w:ascii="Times New Roman"/>
          <w:b w:val="false"/>
          <w:i w:val="false"/>
          <w:color w:val="000000"/>
          <w:sz w:val="28"/>
        </w:rPr>
        <w:t>N 5/2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16.04.2012 </w:t>
      </w:r>
      <w:r>
        <w:rPr>
          <w:rFonts w:ascii="Times New Roman"/>
          <w:b w:val="false"/>
          <w:i w:val="false"/>
          <w:color w:val="000000"/>
          <w:sz w:val="28"/>
        </w:rPr>
        <w:t>N 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28.05.2012 </w:t>
      </w:r>
      <w:r>
        <w:rPr>
          <w:rFonts w:ascii="Times New Roman"/>
          <w:b w:val="false"/>
          <w:i w:val="false"/>
          <w:color w:val="000000"/>
          <w:sz w:val="28"/>
        </w:rPr>
        <w:t>N 16/7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24.07.2012 </w:t>
      </w:r>
      <w:r>
        <w:rPr>
          <w:rFonts w:ascii="Times New Roman"/>
          <w:b w:val="false"/>
          <w:i w:val="false"/>
          <w:color w:val="000000"/>
          <w:sz w:val="28"/>
        </w:rPr>
        <w:t>N 23/10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31.10.2012 </w:t>
      </w:r>
      <w:r>
        <w:rPr>
          <w:rFonts w:ascii="Times New Roman"/>
          <w:b w:val="false"/>
          <w:i w:val="false"/>
          <w:color w:val="000000"/>
          <w:sz w:val="28"/>
        </w:rPr>
        <w:t>N 36/14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06.12.2012 </w:t>
      </w:r>
      <w:r>
        <w:rPr>
          <w:rFonts w:ascii="Times New Roman"/>
          <w:b w:val="false"/>
          <w:i w:val="false"/>
          <w:color w:val="000000"/>
          <w:sz w:val="28"/>
        </w:rPr>
        <w:t>N 50/16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2012 год объем субвенций передаваемых из областного бюджета в общей сумме 1598894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в районном бюджете на 2012 год целевые текущие трансферты из областного бюджета на проведение капитального ремонта объектов культуры в сумме 61400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1565 тысяч тенге – на укрепление материально–технической базы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1535 тысяч тенге – на увеличение размера выплаты ежемесячной помощи студентам из малообеспеченных семей и оставшимся без попечения родителей, обучающимся в высших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маслихата Щербактинского района Павлодарской области от 16.04.2012 </w:t>
      </w:r>
      <w:r>
        <w:rPr>
          <w:rFonts w:ascii="Times New Roman"/>
          <w:b w:val="false"/>
          <w:i w:val="false"/>
          <w:color w:val="000000"/>
          <w:sz w:val="28"/>
        </w:rPr>
        <w:t>N 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24.07.2012 </w:t>
      </w:r>
      <w:r>
        <w:rPr>
          <w:rFonts w:ascii="Times New Roman"/>
          <w:b w:val="false"/>
          <w:i w:val="false"/>
          <w:color w:val="000000"/>
          <w:sz w:val="28"/>
        </w:rPr>
        <w:t>N 23/10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3–1. Утвердить в бюджете района на 2012 год объемы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34552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6762 тысяч тенге – на ежемесячные выплаты денежных средств опекунам (попечителям) на содержание ребенка–сироты (детей–сирот),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1721 тысяч тенге – на обеспечение оборудованием, программным обеспечением детей–инвалидов,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4094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19448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6992 тысяч тенге –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12773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3436 тысяч тенге –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15815 тысяч тенге – на реализацию мероприятий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5355 тысяч тенге –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7922 тысячи тенге –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2230 тысяч тенге – молодежная практика;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308 тысяч тенге –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16434 тысячи тенге – на ремонт объектов социальной инфраструктуры в рамках развития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Щербактинского района Павлодарской области от 30.01.2012 </w:t>
      </w:r>
      <w:r>
        <w:rPr>
          <w:rFonts w:ascii="Times New Roman"/>
          <w:b w:val="false"/>
          <w:i w:val="false"/>
          <w:color w:val="000000"/>
          <w:sz w:val="28"/>
        </w:rPr>
        <w:t>N 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решениями маслихата Щербактинского района Павлодарской области от 16.04.2012 </w:t>
      </w:r>
      <w:r>
        <w:rPr>
          <w:rFonts w:ascii="Times New Roman"/>
          <w:b w:val="false"/>
          <w:i w:val="false"/>
          <w:color w:val="000000"/>
          <w:sz w:val="28"/>
        </w:rPr>
        <w:t>N 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28.05.2012 </w:t>
      </w:r>
      <w:r>
        <w:rPr>
          <w:rFonts w:ascii="Times New Roman"/>
          <w:b w:val="false"/>
          <w:i w:val="false"/>
          <w:color w:val="000000"/>
          <w:sz w:val="28"/>
        </w:rPr>
        <w:t>N 16/7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24.07.2012 </w:t>
      </w:r>
      <w:r>
        <w:rPr>
          <w:rFonts w:ascii="Times New Roman"/>
          <w:b w:val="false"/>
          <w:i w:val="false"/>
          <w:color w:val="000000"/>
          <w:sz w:val="28"/>
        </w:rPr>
        <w:t>N 23/10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06.12.2012 </w:t>
      </w:r>
      <w:r>
        <w:rPr>
          <w:rFonts w:ascii="Times New Roman"/>
          <w:b w:val="false"/>
          <w:i w:val="false"/>
          <w:color w:val="000000"/>
          <w:sz w:val="28"/>
        </w:rPr>
        <w:t>N 50/16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3–2. Утвердить в бюджете Щербактинского района на 2012 год бюджетные кредиты из республиканского бюджета для реализации мер социальной поддержки специалистов в сумме 70383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3-2 в соответствии с решением маслихата Щербактинского района Павлодарской области от 30.01.2012 </w:t>
      </w:r>
      <w:r>
        <w:rPr>
          <w:rFonts w:ascii="Times New Roman"/>
          <w:b w:val="false"/>
          <w:i w:val="false"/>
          <w:color w:val="000000"/>
          <w:sz w:val="28"/>
        </w:rPr>
        <w:t>N 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решением маслихата Щербактинского района Павлодарской области от 16.04.2012 </w:t>
      </w:r>
      <w:r>
        <w:rPr>
          <w:rFonts w:ascii="Times New Roman"/>
          <w:b w:val="false"/>
          <w:i w:val="false"/>
          <w:color w:val="000000"/>
          <w:sz w:val="28"/>
        </w:rPr>
        <w:t>N 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3–3. Утвердить в бюджете района на 2012 год объемы целевых текущих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9300 тысяч тенге – на строительство и (или) приобретение служебного жилища и развитие (или) приобретение инженерно–коммуникационной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12000 тысяч тенге – на развитие и обустройство недостающей инженерно–коммуникационной инфраструктуры в рамках второго направления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29031 тысяча тенге – на развитие сельских населенных пунктов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3-3 в соответствии с решением маслихата Щербактинского района Павлодарской области от 16.04.2012 </w:t>
      </w:r>
      <w:r>
        <w:rPr>
          <w:rFonts w:ascii="Times New Roman"/>
          <w:b w:val="false"/>
          <w:i w:val="false"/>
          <w:color w:val="000000"/>
          <w:sz w:val="28"/>
        </w:rPr>
        <w:t>N 13/5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с изменениями, внесенными решениями маслихата Щербактинского района Павлодарской области от 28.05.2012 </w:t>
      </w:r>
      <w:r>
        <w:rPr>
          <w:rFonts w:ascii="Times New Roman"/>
          <w:b w:val="false"/>
          <w:i w:val="false"/>
          <w:color w:val="000000"/>
          <w:sz w:val="28"/>
        </w:rPr>
        <w:t>N 16/7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24.07.2012  </w:t>
      </w:r>
      <w:r>
        <w:rPr>
          <w:rFonts w:ascii="Times New Roman"/>
          <w:b w:val="false"/>
          <w:i w:val="false"/>
          <w:color w:val="000000"/>
          <w:sz w:val="28"/>
        </w:rPr>
        <w:t>N 23/10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06.12.2012 </w:t>
      </w:r>
      <w:r>
        <w:rPr>
          <w:rFonts w:ascii="Times New Roman"/>
          <w:b w:val="false"/>
          <w:i w:val="false"/>
          <w:color w:val="000000"/>
          <w:sz w:val="28"/>
        </w:rPr>
        <w:t>N 50/16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3–4. Утвердить в бюджете района на 2012 год объемы целевых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 тысяч тенге – на развитие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3-4 в соответствии с решением маслихата Щербактинского района Павлодарской области от 24.07.2012 </w:t>
      </w:r>
      <w:r>
        <w:rPr>
          <w:rFonts w:ascii="Times New Roman"/>
          <w:b w:val="false"/>
          <w:i w:val="false"/>
          <w:color w:val="000000"/>
          <w:sz w:val="28"/>
        </w:rPr>
        <w:t>N 23/10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местных бюджетных программ, не подлежащих секвестру в процессе исполнения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по аппаратам акимов сельских округов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на 2012 год резерв местного исполнительного органа  района в сумме 1000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Сохранить повышение на 25 процентов окладов и тарифных ставок специалистам сферы социального обеспечения, образования, культуры и спорта, работающих в сельской местности и не являющихся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220/45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N 50/16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Щербактинского района Павлодарской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50/16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80"/>
        <w:gridCol w:w="544"/>
        <w:gridCol w:w="8483"/>
        <w:gridCol w:w="239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2205264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347953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1850752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1850752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1"/>
        <w:gridCol w:w="538"/>
        <w:gridCol w:w="609"/>
        <w:gridCol w:w="7904"/>
        <w:gridCol w:w="234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2442125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216496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1401660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центра адаптации несовершеннолетних за счет трансфертов из республиканского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1215319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1160453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занятость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3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217374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(городских) библиотек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211867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64854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-304225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304225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70383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239371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239371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220/45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86"/>
        <w:gridCol w:w="565"/>
        <w:gridCol w:w="8336"/>
        <w:gridCol w:w="309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1955551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344592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64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1602288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1602288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44"/>
        <w:gridCol w:w="587"/>
        <w:gridCol w:w="610"/>
        <w:gridCol w:w="7787"/>
        <w:gridCol w:w="305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1955551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1346554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  и обучения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1243657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1236255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1211395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  учреждений образования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31289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31289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151819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(городских) библиотек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220/45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32"/>
        <w:gridCol w:w="551"/>
        <w:gridCol w:w="7782"/>
        <w:gridCol w:w="296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1960751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344592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156763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156763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133565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133565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46577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1607488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1607488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1607488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93"/>
        <w:gridCol w:w="533"/>
        <w:gridCol w:w="575"/>
        <w:gridCol w:w="7274"/>
        <w:gridCol w:w="292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1960751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1361188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1256405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1248744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1223744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31077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31077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  учреждений образования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69889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41589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(городских) библиотек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220/45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48"/>
        <w:gridCol w:w="592"/>
        <w:gridCol w:w="573"/>
        <w:gridCol w:w="988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220/45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на 2012 год по аппарату акима Алексеевского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675"/>
        <w:gridCol w:w="675"/>
        <w:gridCol w:w="973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Александровского сельского округа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552"/>
        <w:gridCol w:w="691"/>
        <w:gridCol w:w="691"/>
        <w:gridCol w:w="967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исполнительного местного органа на неотложные затраты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Галкинского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646"/>
        <w:gridCol w:w="646"/>
        <w:gridCol w:w="647"/>
        <w:gridCol w:w="970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Жылы-Булакского сельского округа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661"/>
        <w:gridCol w:w="661"/>
        <w:gridCol w:w="978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Карабидайского сельского округа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17"/>
        <w:gridCol w:w="646"/>
        <w:gridCol w:w="647"/>
        <w:gridCol w:w="9837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1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3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6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Красиловского сельского округа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8"/>
        <w:gridCol w:w="661"/>
        <w:gridCol w:w="661"/>
        <w:gridCol w:w="978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Орловского сельского округа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640"/>
        <w:gridCol w:w="640"/>
        <w:gridCol w:w="986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Сосновского сельского округа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640"/>
        <w:gridCol w:w="640"/>
        <w:gridCol w:w="986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Северного сельского округа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640"/>
        <w:gridCol w:w="640"/>
        <w:gridCol w:w="986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Назаровского сельского округа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533"/>
        <w:gridCol w:w="667"/>
        <w:gridCol w:w="667"/>
        <w:gridCol w:w="988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Татьяновского сельского округа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16"/>
        <w:gridCol w:w="646"/>
        <w:gridCol w:w="646"/>
        <w:gridCol w:w="995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Хмельницкого сельского округа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11"/>
        <w:gridCol w:w="639"/>
        <w:gridCol w:w="639"/>
        <w:gridCol w:w="998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1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Чигириновского сельского округа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399"/>
        <w:gridCol w:w="667"/>
        <w:gridCol w:w="667"/>
        <w:gridCol w:w="1002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Шалдайского сельского округа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95"/>
        <w:gridCol w:w="661"/>
        <w:gridCol w:w="661"/>
        <w:gridCol w:w="991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 Расходы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Ильичевского сельского округа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17"/>
        <w:gridCol w:w="646"/>
        <w:gridCol w:w="647"/>
        <w:gridCol w:w="9837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  и общее среднее образование</w:t>
            </w:r>
          </w:p>
        </w:tc>
      </w:tr>
      <w:tr>
        <w:trPr>
          <w:trHeight w:val="7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Аким села Шарбакты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98"/>
        <w:gridCol w:w="554"/>
        <w:gridCol w:w="554"/>
        <w:gridCol w:w="1012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