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4329" w14:textId="10e4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дополнительные меры по социальной защите граждан в сфере занятости населения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16 марта 2011 года N 109/2. Зарегистрировано Управлением юстиции Щербактинского района Павлодарской области 14 апреля 2011 года N 12-13-125. Утратило силу в связи с истечением срока действия (письмо руководителя аппарата акима Щербактинского района Павлодарской области от 27 сентября 2013 года N 35/01-17/820)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27.09.2013 N 35/01-17/820).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трудоустройства безработных из целевых групп населения сроком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работодателей предлагающих организацию социальных рабочих мест для трудоустройства безработных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дополнительный перечень целевых групп населения по Щербактинскому району,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состав комиссий по подбору работодателей для создания социальных рабочих мест,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Расходы работодателя на оплату труда безработного, трудоустроенного на социальные рабочие места, частично возмещаются из средств местного бюджета в размере пятидесяти процентов от минимальной заработной платы, установленной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постановления возложить на заместителя акима района Калыбаеву Бахтылы Каирбековну.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2011 года N 109/2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отбора работодателей предлагающих организацию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 для трудоустройства</w:t>
      </w:r>
      <w:r>
        <w:br/>
      </w:r>
      <w:r>
        <w:rPr>
          <w:rFonts w:ascii="Times New Roman"/>
          <w:b/>
          <w:i w:val="false"/>
          <w:color w:val="000000"/>
        </w:rPr>
        <w:t>
безработных из целевых групп населения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Работодатели всех форм собственности подают заявку на организацию социальных рабочих мест в уполномоченный орган государственное учреждение "Отдел занятости и социальных программ Щербактинского района" (далее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рассматривает, поданные работодателями всех форм заявки и принимает по ним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по подбору работодателей утверждает список работодателей предлагающих организацию социальных рабочих мест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платежеспособность предприятия, отсутствие долгов перед  государством по налогам и другим обязательным платежам (справка с Банка);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предприятием отчислений в пенсионный фонд и в Фонд социального страхования (декларация с налогового комитета);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выплаты заработной платы работникам;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рабочего места нормам техники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на предприятии норм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в вопросах установления продолжительности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после принятия решения Комиссией по подбору работодателей для создания социальных рабочих мест заключает договор на организацию социальных рабочих мест с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договоре отражаются обязанности сторон, виды, объемы, размер и условия оплаты труда, срок и источники финансирования социальных рабочих мест, количество направляемых безработных. Договор действует не более 6 месяцев. Работа носит временный характер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после подписания договора с работодателем направляет безработных из целевых групп населения для трудоустройства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Работодатель принимает на социальное рабочее место направляемого безработного, заключает с ним трудовой договор, предоставляет рабочее место, соответствующее нормам техники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Работодатель обязан (в течение пяти рабочих дней со дня направления к нему уполномоченным органом граждан) извещать Уполномоченный орган о приеме на работу или отказе в приеме на работу с указанием причины путем соответствующей отметки в направлении, выданном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Работодатель для возмещения расходов по оплате труда предоставляет выписку из приказа о приеме на работу, а также ежемесячно до 25 числа предоставляет в Уполномоченный орган табель учета рабочего времени и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порядка отбора работодателей, предлагающих организацию социальных рабочих мест для трудоустройства безработных из целевых групп, возлагается на Уполномоченный орган.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2011 год N 109/2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целевых групп</w:t>
      </w:r>
      <w:r>
        <w:br/>
      </w:r>
      <w:r>
        <w:rPr>
          <w:rFonts w:ascii="Times New Roman"/>
          <w:b/>
          <w:i w:val="false"/>
          <w:color w:val="000000"/>
        </w:rPr>
        <w:t>
населения по Щербактинскому району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Безработные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от 21 года до 24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Безработные граждане в возрасте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Безработные длительное время не работающие (более 9 месяцев).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2011 года N 109/2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комиссии по подбору работодателей</w:t>
      </w:r>
      <w:r>
        <w:br/>
      </w:r>
      <w:r>
        <w:rPr>
          <w:rFonts w:ascii="Times New Roman"/>
          <w:b/>
          <w:i w:val="false"/>
          <w:color w:val="000000"/>
        </w:rPr>
        <w:t>
для создания социальных рабочих мест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8"/>
        <w:gridCol w:w="7832"/>
      </w:tblGrid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Калыбаева Бахтылы Каирбековна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Щербактинского района, председатель;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Гейнц Нина Михайловна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заведующая сектором Государственного учреждения "Отдел занятости и социальных программ Щербактинского района", секретарь комиссии;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
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Смаилханова Гульмира Каратаевна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занятости и социальных программ Щербактинского района";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Буркацкий Николай Ильич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предпринимательства и сельского хозяйства Щербактинского района";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Сероокая Людмила Григорьевна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экономики и бюджетного планирования Щербактинского района";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Санат Жумашович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советник акима района по правовым вопросам.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