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ce52" w14:textId="a40c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Качирского районного маслихата (XXVII сессия, IV созыв) от 23 декабря 2010 года N 2/27 "Об утверждении базовых ставок фиксированного суммарного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30 марта 2011 года N 6/30. Зарегистрировано Департаментом юстиции Павлодарской области 29 апреля 2011 года N 12-8-107. Утратило силу решением маслихата Качирского района Павлодарской области от 17 июня 2013 года N 8/14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Качирского района Павлодарской области от 17.06.2013 N 8/14.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Законом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422 Кодекса Республики Казахстан "О налогах и других обязательных платежах в бюджет"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(ХХVII сессия, IV созыв) от 23 декабря 2010 года N 2/27 "Об утверждении базовых ставок фиксированного суммарного налога" (зарегистрированное в Реестре государственной регистрации нормативных правовых актов за N 12-8-99, опубликованное в газете "Заря" от 26 февраля 2011 года N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следующим наименованием: "Об утверждении базовых ставок фиксированного налога";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"Установить базовые ставки фиксированного суммарного налога объектов налогообложения согласно приложения" изложить в новой редакции: "Установить базовые ставки фиксированного налога объектов налогообложения согласно приложения".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Баяндинов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