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1006" w14:textId="1121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24 мая 2011 года N 259/3. Зарегистрировано Управлением юстиции Иртышского района Павлодарской области 03 июня 2011 года N 12-7-122. Утратило силу постановлением акимата Иртышского района Павлодарской области от 19 марта 2012 года N 95/1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19.03.2012 N 95/1.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19 июня 2001 года N 836 "О мерах по реализации Закона Республики Казахстан от 23 января 2001 года "О занятости населения", в целях совершенствования организации оплачиваемых общественных работ,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организаций, спрос, предложение, источники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оплачиваемых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участия в оплачиваемых общественных работах безработных из "целевых групп" установить до 12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оплачиваемых общественных работ производить из средств районного бюджета. Оплату труда безработных, занятых на оплачиваемых общественных работах установить в размере не менее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 и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организацию и выполнение общественных работ на основании договора, заключенного с государственным учреждением "Отдел занятости и социальных программ Иртышского района" (далее – Отдел), путем выдачи нарядов на объем выполняемых работ и осуществления каждодневного контроля за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Отделом определять объемы выполняемых работ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для выполнения первоочередных задач по улучшению санитарно–экологической обстановки, содержанию населенных пунктов и решения других социальных проблем не подкрепленных бюджетными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22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53/1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оплачиваемых общественных работ в районе" (опубликовано в газете "Иртыш" 1 апреля 2010 года N 29-30);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10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N 306/7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района от 22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53/1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оплачиваемых общественных работ в районе" (опубликовано в газете "Иртыш" 18 ноября 2010 года N 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Тлеуову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2011 года N 259/3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 и организаций, спрос,</w:t>
      </w:r>
      <w:r>
        <w:br/>
      </w:r>
      <w:r>
        <w:rPr>
          <w:rFonts w:ascii="Times New Roman"/>
          <w:b/>
          <w:i w:val="false"/>
          <w:color w:val="000000"/>
        </w:rPr>
        <w:t>
предложение, источники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676"/>
        <w:gridCol w:w="1725"/>
        <w:gridCol w:w="1915"/>
        <w:gridCol w:w="3227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 и организаций и учреждений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(заявленная потребность (чел)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на (утверждено (чел)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Голубовка"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Амангельды"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И.Байзаковского сельского округа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Косколь"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Кызылкакского сельского округа"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Ленино"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Майконыр"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Панфилово"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Тохта"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Иртышск"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Иртышского района"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мая 2011 года N 259/3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видов оплачиваемых общественных работ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Работы по ручной уборке территорий населенных пунктов разборка и снос ветхих строений, погрузка мусора, вырубка кустарников и окос трав на бровках и откосах автодорог, очистка от снега и снежных заносов, борьба с гололедом.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и ремонт дорог, прокладка водопроводных, канализационных коммуникаций, весенние дренажные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Участие в строительстве, восстановлении, реконструкции и ремонте жилья, общественных зданий и объектов социально-культурного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Восстановление и ремонт памятников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Экологическое оздоровление (Озеленение и благоустройство)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Помощь в организации масштабных мероприятий культурного назначения (спортивных соревнований, фестивалей). Организация зимнего и летнего досуга трудящихся, заливка катков, устройство лыжных трасс, зимних городков, детских спортивных летних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Помощь в проведении республиканских и региональных общественных компаний (опросов общественного мнения, участия в переписи населения, скота).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помощи районному отделу обороны в проведении приписной и призывной компаниях.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Оказание помощи участковым комиссиям в проведении подворных обходов.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Охрана объектов общественного и социально-культурного назначения и оказание помощи в охране общественного порядка в период проведения 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Привлечение к работам при массовой санитарной обработке скота, убое на убойных площадках и биркования.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Помощь в работе на пунктах искусственного осеменения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Помощь одиноким престарелым и инвалидам в заготовке кормов, дров, погрузке, разгрузке угля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Помощь в работе школьных столовых в качестве подсобных рабочих.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Истопники печей в организациях социально-культурного назначения и общественных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помощи в работе по коллективному производству продукции огородничества и птицеводства в центрах трудовой реабилитации безработных, не имеющих личного подворья через акимов сел и сельских округов.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rPr>
          <w:rFonts w:ascii="Times New Roman"/>
          <w:b w:val="false"/>
          <w:i/>
          <w:color w:val="000000"/>
          <w:sz w:val="28"/>
        </w:rPr>
        <w:t xml:space="preserve"> все виды работ носят временный характер, представляется возможность временного трудоустройства лицам, не имеющим специального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