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bc8" w14:textId="9d22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оптимальных сроках весенне-полевых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24 мая 2011 года N 258/3. Зарегистрировано Управлением юстиции Иртышского района Павлодарской области 03 июня 2011 года N 12-7-121. Утратило силу постановлением акимата Иртышского района Павлодарской области от 25 августа 2011 года N 374/5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25.08.2011 N 374/5.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растениеводства", на основании рекомендации Товарищества с ограниченной ответственностью "Павлодарский научно-исследовательский институт сельского хозяйства" от 18 апреля 2011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оптимальные сроки проведения весенне-полевых работ по видам субсидируемых приоритетных сельскохозяйственных культур по Иртышскому району в 2011 году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яровой пшеницы       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ячменя                с 25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овес                  с 28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гречихи               с 30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просо                 с 28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подсолнечник          с 5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озимой ржи            с 20 августа по 25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Сарсембаева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а подпункты 1)-7)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в сроки в них указанные.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