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1393" w14:textId="8421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(XXX - сессия IY - созыв) от 23 декабря 2010 года N 231-4/30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21 ноября 2011 года N 301-4/39. Зарегистрировано Департаментом юстиции Павлодарской области 29 ноября 2011 года N 12-6-125.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(XXXIX сессия, IV созыв) от 7 ноября 2011 года N 398/39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(XXX-сессия, IY-созыв) от 23 декабря 2010 года N 231-4/30 "О районном бюджете на 2011 - 2013 годы" (зарегистрированное в Реестре государственной регистрации нормативных правовых актов за N 12-6-103, опубликованное в районной газете "Родные просторы" 15 января 2011 года N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"2046784" заменить цифрами "2192759";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"1696225" заменить цифрами "1842200";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"2128257" заменить цифрами "2205632";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"-94913" заменить цифрами "-26313";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"94913" заменить цифрами "26313";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Аипов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внеочередной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созыва от 21 ноября 2011 года N 301-4/39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89 188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