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acf1" w14:textId="396a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30 марта 2011 года № 368. Зарегистрировано Управлением юстиции Узункольского района Костанайской области 22 апреля 2011 года № 9-19-153. Утратило силу в связи с истечением срока применения - (письмо маслихата Узункольского района Костанайской области от 17 апреля 2013 года № 77)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Узункольского района Костанайской области от 17.04.2013 № 77).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"О государственном регулировании развития агропромышленного комплекса и сельских территорий" от 8 июля 2005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района, на 2011 год в виде подъемного пособия в сумме, равной семидесятикратному месячному расчетному показателю и бюджетного кредита на приобретение жилья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Узункольского района Костанайской области от 23.09.2011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Бюджетный кредит на приобретение жилья для специалистов предоставляется на срок и поставкам установленного Постановлением Правительства Республики Казахстан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Р. Есеналина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предпринимательства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района",</w:t>
      </w:r>
      <w:r>
        <w:rPr>
          <w:rFonts w:ascii="Times New Roman"/>
          <w:b w:val="false"/>
          <w:i/>
          <w:color w:val="000000"/>
          <w:sz w:val="28"/>
        </w:rPr>
        <w:t xml:space="preserve">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К. Аскаров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района", 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Сарсенова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района",</w:t>
      </w:r>
      <w:r>
        <w:rPr>
          <w:rFonts w:ascii="Times New Roman"/>
          <w:b w:val="false"/>
          <w:i/>
          <w:color w:val="000000"/>
          <w:sz w:val="28"/>
        </w:rPr>
        <w:t xml:space="preserve">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Н. Абдрахманова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