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1bc1" w14:textId="8ca1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Смайловка Белинского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Смайловка Тарановского района Костанайской области от 27 декабря 2011 года № 1. Зарегистрировано Управлением юстиции Тарановского района Костанайской области 27 января 2012 года № 9-18-157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после слов "Смайловка" дополнено словами "Белинского сельского округа" решением акима Белинского сельского округа Тарановского района Костанайской области от 18.04.2014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Смайловка Белинского сельского округа, аким села Смайловка Белинского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безымянным улицам села Смайловка Белинского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– улица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– улица Ленина;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– улица Карла Маркса.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села Смайловка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Белинского сельского округа                А. Исмагамбетов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