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c2f8" w14:textId="c8dc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Юбилейное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Юбилейное Тарановского района Костанайской области от 17 ноября 2011 года № 1. Зарегистрировано Управлением юстиции Тарановского района Костанайской области 20 декабря 2011 года № 9-18-152.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административно–территориальном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Юбилейное, аким Калининского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акима Калининского сельского округа района Беимбета Майлина Костанайской области от 24.02.2021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безымянным улицам села Юбилейное: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– улица Дружбы;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2 - улица Западная;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– улица Интернациональная;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– улица Мира;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№ 5 – улица Нивовская;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№ 6 – улица Новая;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№ 7 - улица Притобольская;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безымянной улице № 8 – улица Пришкольная;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безымянной улице № 9 – улица Производственная;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безымянной улице № 10 - улица Рудненская;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безымянной улице № 11 – улица Садовая;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безымянной улице № 12 - улица Степная;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безымянной улице № 13 – улица Строительная;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безымянной улице № 14 – улица Тупиковая;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безымянной улице № 15 – улица Школьная;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безымянной улице № 16 – улица Юбилейная.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Юбилейное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Кубенов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