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04fa" w14:textId="dc80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2011 году подъемного пособия и бюджетного кредита на приобретение жилья специалистам здравоохранения, образования, социального   обеспечения, культуры и спорта,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11 мая 2011 года № 248. Зарегистрировано Управлением юстиции Сарыкольского района Костанайской области 9 июня 2011 года № 9-17-120. Прекращено действие по истечении срока, на который решение было принято (письмо маслихата Сарыкольского района Костанайской области от 19 ноября 2012 года № 132)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(письмо маслихата Сарыкольского района Костанайской области от 19.11.2012 № 132).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постановления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рассмотрев письмо акима Сарыкольского района от 11 апреля 2011 года № 07-15/316, с учетом потребности в специалистах сфер здравоохранения, образования, социального обеспечения, культуры и спорта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2011 году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предоставить меры социальной поддержки в виде подъемного пособия и бюджетного кредита на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Р. Сейткужина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акимата Сарыкольского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Тулемисов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Насыров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