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01ec9" w14:textId="f001e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июня 2009 года № 134 "О размерах стоимости разовых талонов и ставок фиксированного налога на единицу объекта налогообложения для отдельных видов предпринимательской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22 февраля 2011 года № 231. Зарегистрировано Управлением юстиции Сарыкольского района Костанайской области 30 марта 2011 года № 9-17-110. Утратило силу - Решением маслихата Сарыкольского района Костанайской области от 20 мая 2013 года № 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- Решением маслихата Сарыкольского района Костанайской области от 20.05.2013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 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декабря 2008 года "О введении в действие Кодекса Республики Казахстан "О налогах и других обязательных платежах в бюджет" (Налоговый Кодекс), Сарыкольский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размерах стоимости разовых талонов и ставок фиксированного налога на единицу объекта налогообложения для отдельных видов предпринимательской деятельности" от 30 июня 2009 года 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номером 9-17-78, опубликовано 6 августа 2009 года в районной газете "Сарыколь")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слова "физических лиц" заменить словами "граждан Республики Казахстан, оралманов".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                                     Р. Сейткужина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В.Айгулаков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"Налоговое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управление по Сарыкольскому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Г. Шохметов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