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1ec9" w14:textId="f001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июня 2009 года № 134 "О размерах стоимости разовых талонов и ставок фиксированного налога на единицу объекта налогообложения для отдельных видов предпринимательской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февраля 2011 года № 231. Зарегистрировано Управлением юстиции Сарыкольского района Костанайской области 30 марта 2011 года № 9-17-110. Утратило силу - Решением маслихата Сарыкольского района Костанайской области от 20 мая 2013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Сарыкольского района Костанайской области от 20.05.2013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размерах стоимости разовых талонов и ставок фиксированного налога на единицу объекта налогообложения для отдельных видов предпринимательской деятельности" от 30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9-17-78, опубликовано 6 августа 2009 года в районной газете "Сарыколь")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"физических лиц" заменить словами "граждан Республики Казахстан, оралманов".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Р. Сейткужина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Сарыкольскому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Шохметов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