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d590" w14:textId="b20d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20 октября 2011 года № 445. Зарегистрировано Управлением юстиции Наурзумского района Костанайской области 2 ноября 2011 года № 9-16-126. Утратило силу - постановлением акимата Наурзумского района Костанайской области от 10 октября 2012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Наурзумского района Костанайской области от 10.10.2012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23 января 2001 года "О местном государственном управлении и самоуправлении в Республике Казахстан", 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 и обеспечения их занятости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Кенесбаев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</w:t>
      </w:r>
      <w:r>
        <w:rPr>
          <w:rFonts w:ascii="Times New Roman"/>
          <w:b w:val="false"/>
          <w:i/>
          <w:color w:val="000000"/>
          <w:sz w:val="28"/>
        </w:rPr>
        <w:t>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</w:t>
      </w:r>
      <w:r>
        <w:rPr>
          <w:rFonts w:ascii="Times New Roman"/>
          <w:b w:val="false"/>
          <w:i/>
          <w:color w:val="000000"/>
          <w:sz w:val="28"/>
        </w:rPr>
        <w:t xml:space="preserve">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</w:t>
      </w:r>
      <w:r>
        <w:rPr>
          <w:rFonts w:ascii="Times New Roman"/>
          <w:b w:val="false"/>
          <w:i/>
          <w:color w:val="000000"/>
          <w:sz w:val="28"/>
        </w:rPr>
        <w:t xml:space="preserve">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Сансызбаев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