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6a4a" w14:textId="68b6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сентября 2011 года № 388. Зарегистрировано Управлением юстиции Карасуского района Костанайской области 14 октября 2011 года № 9-13-135. Утратило силу решением маслихата Карасуского района Костанайской области от 22 октября 2013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Карасуского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(далее - прожиточный минимум)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Карасуского района" (далее - 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и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 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инвалидам, без учета доходов, на возмещение расходов, связанных с проездом в санаторий и реабилитационные центры, единовременно,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Карасуского района Костанайской области от 12.03.2013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Ерменова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388         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решением маслихата Карасуского района Костанайской области от 12.03.2013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Карасуского района Костанайской области от 12.03.2013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 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и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Победы, единовременно, в размере 5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инвалидов, без учета доходов, на возмещение расходов, связанных с проездом в санаторий и реабилитационные центры, единовременно,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проездные билеты от места жительства до места назначения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