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78a42" w14:textId="d678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2010 года № 255 "О районном бюджете Камыстинского района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13 апреля 2011 года № 287. Зарегистрировано Управлением юстиции Камыстинского района Костанайской области 26 апреля 2011 года № 9-11-116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Камыстинского района на 2011-2013 годы" от 21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9-11-111, официально опубликовано 7 января 2011 года в газете "Новый путь – Бозторгай")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1405664,0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383747,0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-33701,0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987523,0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1420979,8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"3. Учесть, что в районном бюджете на 2011 год предусмотрено поступление сумм целевых текущих трансфертов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компьютерной и организационной техники для внедрения системы "Казначейство - Клиент" в сумме 10374,0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средних школ Камыстинского района в сумме 30000,0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"3-2. Учесть, что в районном бюджете на 2011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24529,0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в сумме 15035,0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8194,0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5541,0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1300,0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ребенка-сироты (детей-сирот), оставшегося без попечения родителей в сумме 10584,0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частного предпринимательства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бизнеса - 2020" в сумме 780,0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10609,0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в сумме 3762,0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школ и воспитателям дошкольных организаций образования в сумме 5747,0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2020, в том числе, на создание центров занятости в сумме 6418,0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Кстаубаева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Камыстинского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Рахимжанов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К. Нуржанова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апреля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287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255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53"/>
        <w:gridCol w:w="433"/>
        <w:gridCol w:w="8693"/>
        <w:gridCol w:w="19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7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1405664,0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383747,0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111390,0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111390,0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84652,0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84652,0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152258,0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136503,0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34484,0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32300,0</w:t>
            </w:r>
          </w:p>
        </w:tc>
      </w:tr>
      <w:tr>
        <w:trPr>
          <w:trHeight w:val="5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1404,0</w:t>
            </w:r>
          </w:p>
        </w:tc>
      </w:tr>
      <w:tr>
        <w:trPr>
          <w:trHeight w:val="105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 значимых 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 лицами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33701,0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33701,0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33701,0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987523,0</w:t>
            </w:r>
          </w:p>
        </w:tc>
      </w:tr>
      <w:tr>
        <w:trPr>
          <w:trHeight w:val="5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987523,0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987523,0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33"/>
        <w:gridCol w:w="593"/>
        <w:gridCol w:w="553"/>
        <w:gridCol w:w="7993"/>
        <w:gridCol w:w="195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7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1420979,8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234173,0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 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206996,0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82113,0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41552,0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40561,0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110432,0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областного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102929,0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13416,0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13416,0</w:t>
            </w:r>
          </w:p>
        </w:tc>
      </w:tr>
      <w:tr>
        <w:trPr>
          <w:trHeight w:val="10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исполнения и контроля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собственностью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разовых талонов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поступившего в коммунальную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13761,0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формирования и 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политики, системы 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855792,3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73963,0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73963,0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 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68216,0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категорию учителям 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752137,3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обратно в аульной (сельской) местности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750952,3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739021,3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29692,0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29692,0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(попечителям) на 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(детей-сирот), и 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обеспечением детей-инвалидов, 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64985,0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50887,0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50887,0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воспитывающихся и 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15498,0</w:t>
            </w:r>
          </w:p>
        </w:tc>
      </w:tr>
      <w:tr>
        <w:trPr>
          <w:trHeight w:val="9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гигиеническими 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специалистами 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 реабилитации инвалида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14098,0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14098,0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 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программ для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и других социальных выплат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49806,0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жилищного фонда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36753,0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безродных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28545,0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26822,0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96779,0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40324,0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40324,0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40324,0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 по различным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на областных спортивных соревнованиях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24841,0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22737,0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21686,0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народа Казахстана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 через газеты и журналы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 через телерадиовещание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и информационного пространства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9988,0</w:t>
            </w:r>
          </w:p>
        </w:tc>
      </w:tr>
      <w:tr>
        <w:trPr>
          <w:trHeight w:val="10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 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государственности и 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оптимизма 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молодежной политики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сфере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56781,0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18643,0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18643,0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сфере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сферы сельских населенных пунктов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регулирования 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лесного, рыбного 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и земельных отношений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12671,0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12671,0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12671,0</w:t>
            </w:r>
          </w:p>
        </w:tc>
      </w:tr>
      <w:tr>
        <w:trPr>
          <w:trHeight w:val="13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строительства, улучшения архитектурного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облика городов, 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 обеспечению рационального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эффективного 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27913,0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27913,0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городах 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(селах), аульных (сельских) округах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19367,0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19367,0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14937,0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конкуренции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и промышленности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"Дорожная карта бизнеса -2020"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5788,5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5788,5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5788,5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5788,5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23437,4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-41653,2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профицита)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41653,2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апреля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287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255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(подпрограмм) аульных</w:t>
      </w:r>
      <w:r>
        <w:br/>
      </w:r>
      <w:r>
        <w:rPr>
          <w:rFonts w:ascii="Times New Roman"/>
          <w:b/>
          <w:i w:val="false"/>
          <w:color w:val="000000"/>
        </w:rPr>
        <w:t>
(сельских) округов Камыстинского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33"/>
        <w:gridCol w:w="533"/>
        <w:gridCol w:w="573"/>
        <w:gridCol w:w="99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Свердловский сельский округ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функции государственного управления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поселка,аула (села ), аульного (сельского ) округа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аульной (сельской) местности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аула(села), аульного(сельского ) округа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поселках, аулах(селах), аульных(сельских)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Алтынсарина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функции государственного управления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поселка,аула (села ), аульного (сельского ) округа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Дружба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функции государственного управления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поселка,аула (села ), аульного (сельского ) округа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Жайылминский сельский округ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функции государственного управления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поселка,аула (села ), аульного (сельского ) округа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аульной (сельской) местности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Аралколь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функции государственного управления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поселка,аула (села ), аульного (сельского ) округа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Пушкино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поселка,аула (села ), аульного (сельского ) округа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 (сельского) округа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аульной (сельской) местности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Талдыколь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функции государственного управления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поселка,аула (села ), аульного (сельского ) округа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Бестобинский сельский округ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функции государственного управления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поселка,аула (села ), аульного (сельского ) округа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Ливановка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поселка,аула (села ), аульного (сельского ) округа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Богдановский сельский округ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поселка,аула (села ), аульного (сельского ) округа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 (сельского) округа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аульной (сельской) местности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Свободненский сельский округ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функции государственного управления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поселка,аула (села ), аульного (сельского ) округа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Уркашский сельский округ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функции государственного управления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поселка,аула (села ), аульного (сельского ) округа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Клочково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функции государственного управления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поселка,аула (села ), аульного (сельского ) округа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Карабатыр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функции государственного управления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поселка,аула (села ), аульного (сельского ) округа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Арка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поселка,аула (села ), аульного (сельского ) округа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аульной (сельской) местности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Горьковский сельский округ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функции государственного управления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поселка,аула (села ), аульного (сельского ) округа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