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8914" w14:textId="6cc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февраля 2011 года № 110. Зарегистрировано Управлением юстиции Житикаринского района Костанайской области 23 февраля 2011 года № 9-10-156. Утратило силу постановлением акимата Житикаринского района Костанайской области от 28 ноября 2017 года №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Житикаринской районной избирательной комиссией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Дарбаев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Житикаринского района Костанайской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Житикара: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тумба у автобусной остановки в 11 микрорайоне по улице Алтынсарина (магазин № 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стенд в 11 микрорайоне (между магазином "Фаворит" и домом № 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тумба-опора автобусной остановки в 6 микрорайоне по улице Алтынсарина (магазин "Березка");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тумба у автобусной остановки "Горняк" в 5 микрорайоне по улице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тумба в 5 микрорайоне по улице Ленина (магазин "Рахат");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щиты на автобусных остановках по улице Ленина (магазин "Универмаг", 7 микрорайон, дом № 1, 4 микрорайон, дом № 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тумба во 2 микрорайоне у автобусной остановки по улице Уалиханова (2 микрорайон, дом № 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щит на автобусной остановке у ресторана "Горный лен", стенд у магазина "Умка" во 2 микрорайоне.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Пригородное: щиты на четырех автобусных остановках по трассе "Житикара - Костанай", один щит на автобусной остановке по улице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Аккарга: щит по улице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Тургеновка: два стенда по улице Комсомольская.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Кусакан: щит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Волгоградское: щит по улице Производственная.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Хозрет: щит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Жалтырколь: два щита по улицам Целинная, Молодежная.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Приречное: щит по улице Днепропетровская, стенд по улице Клубная.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Милютинка: два щита по улице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Муктиколь: щит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Кондыбай: щит по улице Клубная.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Забеловка: два стенда по улицам Октябрьская, Комсомольская.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Тимирязево: стенд по улице Садовая.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Степное: два стенда по улицам Минская, Сабурова.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Чайковское: стенд по улице Клубная, щит по улице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Шевченковка: два щита по улицам Шевченко, Советская.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Тохтарово: щит и стенд по улице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Львовка: щит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Ырсай: два щита по улицам Школьная, Степная.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