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9a6" w14:textId="978b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14 апреля 2011 года № 42. Зарегистрировано Управлением юстиции Жангельдинского района Костанайской области 16 мая 2011 года № 9-9-132. Утратило силу постановлением акимата Джангельдинского района Костанайской области от 26 февраля 2018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26.02.2018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граждан: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на бытовые нужды участникам, инвалидам Великой Отечественной войны в размере четырех месячных расчетных показателей, лицам, приравненным к участникам, инвалидам Великой Отечественной войны в размере двух с половиной месячных расчетных показателей;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больным заразной формой туберкулеза, выписанным из специализированной противотуберкулезной медицинской организации, в период амбулаторного лечения, на дополнительное питание в размере десяти месячных расчетных показателей;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инвалидам всех категорий независимо от дохода на оперативное лечение по фактическим затратам, но не более пятьдесяти месячных расчетных показателей;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гражданам (семьям), имеющим среднедушевой доход ниже величины прожиточного минимума в размере пятнадцати месячных расчетных показателей;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на погребение умерших несовершеннолетних детей из малообеспеченных семей в размере пятнадцати месячных расчетных показателей. Социальная помощь назначается и выплачивается заявителю, если один из родителей или иной законный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 день смерти ребенка зарегистрирован в качестве безработного в уполномоченном органе по вопросам занятости;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социальную помощь на погребение умерших безработных в размере двадцати месячных расчетных показателей. Социальная помощь на погребение умерших безработных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социальную помощь ко Дню победы: участникам, инвалидам Великой Отечественной войны в размере пять тысяч тенге; лицам, приравненным по льготам и гарантиям к участникам, инвалидам Великой Отечественной войны в размере двух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 и (или) получателями иных выплат из государственного бюджета, направленных на оплату обучения в организации образования. Помощь оказывается в размере стоимости годового обучения перечисляемого двумя долями в течение учебного года.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Жангельдинского района" (далее - уполномоченный орган).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и ежемесячной социальной помощи отдельным категориям граждан;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участникам, инвалидам Великой Отечественной войны, лицам, приравненным к участникам, инвалидам Великой Отечественной войны назначается с месяца подачи заявления и прекращается в связи со смертью получателя или его выбытия за пределы территории района.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назначении социальной помощи являются: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заявителем недостоверных сведений;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категориям граждан, которым оказывается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 соответствующие виды банковских операций.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социальной помощи производить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 согласно приложению к настоящему постановлению.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Аубакирова Т.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главного врача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"Джангельдинская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больница"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Р. Нугманжанова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2011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 для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 для назначения социальной помощи кроме социальной помощи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социального индивидуального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счета получателя, где указан номер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- копия документа, подтверждающего наличие указанного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отдельных видов социальной помощи предоставляются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на бытовые нужды инвалидам, участникам Великой Отечественной войны; лицам, приравненным к участникам,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социальный статус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в период амбулаторного лечения на дополнительное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амбулаторном лечении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инвалидам всех категорий независимо от дохода на оперативное лечение: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установления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затраты на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гражданам (семьям), имеющим среднедушевой доход ниже величины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за квартал, предшествующий кварталу обращения, (безработные, зарегистрированные в уполномоченном органе по вопросам занятости, подтверждают факт регистраций соответствующей справкой);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на погребение умерших несовершеннолетних детей из малообеспеченных семей: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актовой записи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одного из родителей или иного законного представителя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предоставляет копию документа из ритуальной службы или копию документа, подтверждающего осуществление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погребение умерших безработных: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занятости, о регистрации умершего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 (свидетельство о браке, свидетельство о рождении умершего, свидетельство о рождении детей). Если погребение осуществлено не членами семьи умершего, заявитель предоставляет копию документа из ритуальной службы или копию документа, подтверждающего осуществление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ко Дню Победы инвалидам, участникам Великой Отечественной войны, лицам приравненным по льготам и гарантиям к участникам,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подтверждающая социальный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