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d10f" w14:textId="58ad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29 марта 2011 года № 85. Зарегистрировано Управлением юстиции Денисовского района Костанайской области 27 апреля 2011 года № 9-8-175. Утратило силу в связи прекращением срока действия - письмо акима Денисовского района Костанайской области от 4 января 2012 года № 07-09/2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Денисовского района Костанайской области от 04.01.2012 № 07-09/2.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Денисовского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В. Ионенко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населения, проживающие на административной территории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высвобожденные в связи с ликвидацией работодателя- юридического лица,  либо прекращением 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Выпускники организаций высшего или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Малообеспеченные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в возрасте до двадцати 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Длительное время не работающие граждане (год и более)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Граждане, имеющие на содержании лиц, которые в порядке, установленном законодательством Республики Казахстан, признаны 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Лица, 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Завершившие профессиональное обучение по направлению государственного учреждения "Отдел занятости и социальных программ Денисовского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