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4134" w14:textId="f8b4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16 февраля 2011 года № 86. Зарегистрировано Управлением юстиции города Лисаковска Костанайской области 17 февраля 2011 года № 9-4-179.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городской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Лисаковска Костанайской области от 07.09.2021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городской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И. Неявко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2011 года № 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Лисаковска Костанайской области от 15.02.2023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производственного здания №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жилого дома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коммунального обслуживания № 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учреждение "Общеобразовательная школа № 1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"Школа-гимназия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2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"Общеобразовательная школа имени Абая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"Общеобразовательная школа № 4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жилого дома №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"Школа-лицей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жилого дома 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1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"Общеобразовательная школа № 6 отдела образования города Лисаковска" Управления образования акимата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7: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 объекта общественной организации № 8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 здания государственного учреждения "Аппарат акима поселка Октябрьский"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31, улица 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62 В, улица Уральская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"Октябрьская общеобразовательная школа отдела образования города Лисаковска"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