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efcc" w14:textId="00ce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14 сентября 2011 года № 492. Зарегистрировано Управлением юстиции города Рудного Костанайской области 7 октября 2011 года № 9-2-191. Утратило силу - Решением маслихата города Рудного Костанайской области от 25 сентября 2013 года №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"Примечание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пунктуация".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города Рудного Костанайской области от 25.09.2013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медицинское обследование и (или)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(далее – прожиточный минимум)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зарегистрированных в качестве безработных на день смерти в государственном учреждении "Рудненский городской отдел занятости и социальных программ" (далее – уполномоченный орган по вопросам занятости),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а также другим категориям лиц, приравненным по льготам и гарантиям к участникам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ежемесячно,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приравненным по льготам и гарантиям к участникам войны, на бытовые нужды, ежемесячно,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инвалидам всех категорий, без учета доходов, на возмещение расходов, связанных с проездом в санатории и реабилитационные центры, по фактическим затратам.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Рудного Костанайской области 06.12.2012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города Рудного Костанайской области 06.12.2012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2-2. Лицам, имеющим право на получение ежемесячной социальной помощи по нескольким категориям, пособие выплачивается только по одной категории по их выбору.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 в соответствии с решением маслихата города Рудного Костанайской области 06.12.2012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Ф. Виноградов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Е. Скаредина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С. Искуженов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492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81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 по</w:t>
      </w:r>
      <w:r>
        <w:br/>
      </w:r>
      <w:r>
        <w:rPr>
          <w:rFonts w:ascii="Times New Roman"/>
          <w:b/>
          <w:i w:val="false"/>
          <w:color w:val="000000"/>
        </w:rPr>
        <w:t>
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решения маслихата города Рудного Костанайской области 06.12.2012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маслихата города Рудного Костанайской области от 19.02.2013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города Рудного Костанайской области от 19.02.2013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у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потребителя, прилагаются документ, удостоверяющий его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медицинское обследование и (или) оперативное лечение: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медицинское обследование и (или) оперативное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семей, имеющих среднедушевой доход ниже величины прожиточного минимума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потребителя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потребителя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 лиц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зарегистрированных в качестве безработных на день смерти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потребителя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молодежи из семей со среднедушевым доходом ниже величины прожиточного минимума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потребителя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лиц, проработавших (прослуживших) не менее шести месяцев с 22 июня 1941 года по 9 мая 1945 года и не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инвалидов всех категорий, без учета доходов, на возмещение расходов, связанных с проездом в санатории и реабилитационные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проездные билеты (от места жительства до пункта назначения и обратно);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инвалида в санатории или реабилитационном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